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8B" w:rsidRDefault="0057098B" w:rsidP="000245D5">
      <w:pPr>
        <w:rPr>
          <w:lang w:val="en-US"/>
        </w:rPr>
      </w:pPr>
    </w:p>
    <w:p w:rsidR="0057098B" w:rsidRDefault="0057098B" w:rsidP="000245D5">
      <w:pPr>
        <w:rPr>
          <w:lang w:val="en-US"/>
        </w:rPr>
      </w:pPr>
    </w:p>
    <w:p w:rsidR="0057098B" w:rsidRPr="00DF275B" w:rsidRDefault="0057098B" w:rsidP="000245D5">
      <w:pPr>
        <w:rPr>
          <w:lang w:val="en-US"/>
        </w:rPr>
      </w:pPr>
    </w:p>
    <w:p w:rsidR="0057098B" w:rsidRPr="0084427A" w:rsidRDefault="0057098B" w:rsidP="000245D5">
      <w:pPr>
        <w:jc w:val="center"/>
      </w:pPr>
      <w:r w:rsidRPr="0084427A">
        <w:t>АДМИНИСТРАЦИЯ МУНИЦИПАЛЬНОГО ОБРАЗОВАНИЯ</w:t>
      </w:r>
    </w:p>
    <w:p w:rsidR="0057098B" w:rsidRPr="0084427A" w:rsidRDefault="0057098B" w:rsidP="000245D5">
      <w:pPr>
        <w:jc w:val="center"/>
      </w:pPr>
      <w:r w:rsidRPr="0084427A">
        <w:t>КРАСНООЗЕРНОЕ  СЕЛЬСКОЕ ПОСЕЛЕНИЕ МУНИЦИПАЛЬНОГО</w:t>
      </w:r>
    </w:p>
    <w:p w:rsidR="0057098B" w:rsidRPr="0084427A" w:rsidRDefault="0057098B" w:rsidP="000245D5">
      <w:pPr>
        <w:jc w:val="center"/>
      </w:pPr>
      <w:r w:rsidRPr="0084427A">
        <w:t xml:space="preserve">ОБРАЗОВАНИЯ ПРИОЗЕРСКИЙ  МУНИЦИПАЛЬНЫЙ РАЙОН </w:t>
      </w:r>
    </w:p>
    <w:p w:rsidR="0057098B" w:rsidRPr="0084427A" w:rsidRDefault="0057098B" w:rsidP="000245D5">
      <w:pPr>
        <w:jc w:val="center"/>
      </w:pPr>
      <w:r w:rsidRPr="0084427A">
        <w:t>ЛЕНИНГРАДСКОЙ ОБЛАСТИ</w:t>
      </w:r>
    </w:p>
    <w:p w:rsidR="0057098B" w:rsidRPr="0084427A" w:rsidRDefault="0057098B" w:rsidP="000245D5">
      <w:pPr>
        <w:jc w:val="both"/>
      </w:pPr>
    </w:p>
    <w:p w:rsidR="0057098B" w:rsidRPr="0084427A" w:rsidRDefault="0057098B" w:rsidP="000245D5">
      <w:pPr>
        <w:jc w:val="center"/>
      </w:pPr>
      <w:r w:rsidRPr="0084427A">
        <w:t>ПОСТАНОВЛЕНИЕ</w:t>
      </w:r>
    </w:p>
    <w:p w:rsidR="0057098B" w:rsidRPr="0084427A" w:rsidRDefault="0057098B" w:rsidP="000245D5">
      <w:pPr>
        <w:jc w:val="center"/>
      </w:pPr>
    </w:p>
    <w:p w:rsidR="0057098B" w:rsidRPr="00223E31" w:rsidRDefault="0057098B" w:rsidP="000245D5">
      <w:pPr>
        <w:jc w:val="both"/>
      </w:pPr>
      <w:r w:rsidRPr="0084427A">
        <w:t xml:space="preserve">от   </w:t>
      </w:r>
      <w:r w:rsidRPr="002F6791">
        <w:t>07</w:t>
      </w:r>
      <w:r>
        <w:t xml:space="preserve"> октября</w:t>
      </w:r>
      <w:r w:rsidRPr="00E06D10">
        <w:t xml:space="preserve">    </w:t>
      </w:r>
      <w:smartTag w:uri="urn:schemas-microsoft-com:office:smarttags" w:element="metricconverter">
        <w:smartTagPr>
          <w:attr w:name="ProductID" w:val="2014 г"/>
        </w:smartTagPr>
        <w:r w:rsidRPr="0084427A">
          <w:t>2014 г</w:t>
        </w:r>
      </w:smartTag>
      <w:r w:rsidRPr="0084427A">
        <w:t xml:space="preserve">.                №  </w:t>
      </w:r>
      <w:r>
        <w:t>191</w:t>
      </w:r>
      <w:r w:rsidRPr="0084427A">
        <w:t xml:space="preserve">  </w:t>
      </w:r>
      <w:r w:rsidRPr="00223E31">
        <w:t xml:space="preserve">                </w:t>
      </w:r>
    </w:p>
    <w:p w:rsidR="0057098B" w:rsidRPr="0084427A" w:rsidRDefault="0057098B" w:rsidP="000245D5">
      <w:pPr>
        <w:jc w:val="both"/>
      </w:pPr>
    </w:p>
    <w:p w:rsidR="0057098B" w:rsidRDefault="0057098B" w:rsidP="00BC627D">
      <w:r w:rsidRPr="0084427A">
        <w:t>О внесении изменений</w:t>
      </w:r>
      <w:r>
        <w:t xml:space="preserve"> в Постановление </w:t>
      </w:r>
    </w:p>
    <w:p w:rsidR="0057098B" w:rsidRDefault="0057098B" w:rsidP="00BC627D">
      <w:r>
        <w:t xml:space="preserve">администрации № 118 от 05.11.2013года </w:t>
      </w:r>
    </w:p>
    <w:p w:rsidR="0057098B" w:rsidRDefault="0057098B" w:rsidP="00BC627D">
      <w:r w:rsidRPr="0084427A">
        <w:t>«</w:t>
      </w:r>
      <w:r>
        <w:t>Об утверждении муниципальной программы</w:t>
      </w:r>
    </w:p>
    <w:p w:rsidR="0057098B" w:rsidRDefault="0057098B" w:rsidP="00BC627D">
      <w:r>
        <w:t>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</w:t>
      </w:r>
    </w:p>
    <w:p w:rsidR="0057098B" w:rsidRDefault="0057098B" w:rsidP="00BC627D">
      <w:r>
        <w:t xml:space="preserve"> </w:t>
      </w:r>
      <w:r w:rsidRPr="0084427A">
        <w:t xml:space="preserve">муниципальном </w:t>
      </w:r>
      <w:r>
        <w:t xml:space="preserve">   образовании  </w:t>
      </w:r>
    </w:p>
    <w:p w:rsidR="0057098B" w:rsidRPr="00223E31" w:rsidRDefault="0057098B" w:rsidP="00BC627D"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  поселение</w:t>
      </w:r>
    </w:p>
    <w:p w:rsidR="0057098B" w:rsidRDefault="0057098B" w:rsidP="00BC627D">
      <w:r>
        <w:t xml:space="preserve">МО Приозерский муниципальный район </w:t>
      </w:r>
    </w:p>
    <w:p w:rsidR="0057098B" w:rsidRPr="0084427A" w:rsidRDefault="0057098B" w:rsidP="00BC627D">
      <w:r>
        <w:t xml:space="preserve">Ленинградской области </w:t>
      </w:r>
      <w:r w:rsidRPr="0084427A">
        <w:t xml:space="preserve">на 2014-2016 гг.» </w:t>
      </w:r>
    </w:p>
    <w:p w:rsidR="0057098B" w:rsidRPr="0084427A" w:rsidRDefault="0057098B" w:rsidP="000245D5">
      <w:pPr>
        <w:jc w:val="both"/>
      </w:pPr>
    </w:p>
    <w:p w:rsidR="0057098B" w:rsidRPr="0084427A" w:rsidRDefault="0057098B" w:rsidP="000245D5">
      <w:pPr>
        <w:jc w:val="both"/>
      </w:pPr>
    </w:p>
    <w:p w:rsidR="0057098B" w:rsidRPr="00E671A6" w:rsidRDefault="0057098B" w:rsidP="00223E31">
      <w:pPr>
        <w:suppressAutoHyphens/>
        <w:jc w:val="both"/>
      </w:pPr>
      <w:r w:rsidRPr="00E671A6">
        <w:t>В соответствии п. 5.3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 116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повышения</w:t>
      </w:r>
      <w:r w:rsidRPr="0084427A">
        <w:t xml:space="preserve"> результативности профессиональной служебной деятельности муниципальных  служащих  муниципального образования,  Красноозерное сельское поселение  администрация    Красноозерное  сельского поселения </w:t>
      </w:r>
      <w:r w:rsidRPr="00E671A6">
        <w:rPr>
          <w:lang w:eastAsia="ar-SA"/>
        </w:rPr>
        <w:t>ПОСТАНОВЛЯЕТ:</w:t>
      </w:r>
    </w:p>
    <w:p w:rsidR="0057098B" w:rsidRPr="00E671A6" w:rsidRDefault="0057098B" w:rsidP="00223E31">
      <w:pPr>
        <w:suppressAutoHyphens/>
        <w:jc w:val="both"/>
        <w:rPr>
          <w:lang w:eastAsia="ar-SA"/>
        </w:rPr>
      </w:pPr>
    </w:p>
    <w:p w:rsidR="0057098B" w:rsidRPr="00E671A6" w:rsidRDefault="0057098B" w:rsidP="00393C06">
      <w:pPr>
        <w:numPr>
          <w:ilvl w:val="0"/>
          <w:numId w:val="8"/>
        </w:numPr>
        <w:jc w:val="both"/>
      </w:pPr>
      <w:r>
        <w:rPr>
          <w:lang w:eastAsia="ar-SA"/>
        </w:rPr>
        <w:t xml:space="preserve"> </w:t>
      </w:r>
      <w:r w:rsidRPr="00E671A6">
        <w:rPr>
          <w:lang w:eastAsia="ar-SA"/>
        </w:rPr>
        <w:t>Внести измен</w:t>
      </w:r>
      <w:r>
        <w:rPr>
          <w:lang w:eastAsia="ar-SA"/>
        </w:rPr>
        <w:t xml:space="preserve">ения в муниципальную программу </w:t>
      </w:r>
      <w:r>
        <w:t>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 </w:t>
      </w:r>
      <w:r w:rsidRPr="0084427A">
        <w:t xml:space="preserve">муниципальном </w:t>
      </w:r>
      <w:r>
        <w:t xml:space="preserve">   образовании  </w:t>
      </w:r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</w:t>
      </w:r>
      <w:r w:rsidRPr="0084427A">
        <w:t xml:space="preserve">  поселение </w:t>
      </w:r>
      <w:r>
        <w:t xml:space="preserve">МО </w:t>
      </w:r>
      <w:r w:rsidRPr="00E671A6">
        <w:t xml:space="preserve">Приозерский муниципальный район Ленинградской области на 2014-2016 годы» </w:t>
      </w:r>
    </w:p>
    <w:p w:rsidR="0057098B" w:rsidRPr="00E671A6" w:rsidRDefault="0057098B" w:rsidP="00223E31">
      <w:pPr>
        <w:numPr>
          <w:ilvl w:val="1"/>
          <w:numId w:val="7"/>
        </w:numPr>
        <w:tabs>
          <w:tab w:val="left" w:pos="284"/>
        </w:tabs>
        <w:suppressAutoHyphens/>
        <w:contextualSpacing/>
        <w:jc w:val="both"/>
      </w:pPr>
      <w:r w:rsidRPr="00E671A6">
        <w:t xml:space="preserve">Внести изменения в Паспорт </w:t>
      </w:r>
      <w:r w:rsidRPr="00E671A6">
        <w:rPr>
          <w:lang w:eastAsia="ar-SA"/>
        </w:rPr>
        <w:t xml:space="preserve">муниципальной программы </w:t>
      </w:r>
      <w:r w:rsidRPr="00E671A6">
        <w:t>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 </w:t>
      </w:r>
      <w:r w:rsidRPr="0084427A">
        <w:t xml:space="preserve">муниципальном </w:t>
      </w:r>
      <w:r>
        <w:t xml:space="preserve">   образовании  </w:t>
      </w:r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</w:t>
      </w:r>
      <w:r w:rsidRPr="0084427A">
        <w:t xml:space="preserve">  поселение </w:t>
      </w:r>
      <w:r>
        <w:t xml:space="preserve">МО </w:t>
      </w:r>
      <w:r w:rsidRPr="00E671A6">
        <w:t>Приозерский муниципальный район Ленинградской области на 2014-2016 годы»  и читать в редакции в соответствии с Приложением № 1.</w:t>
      </w:r>
    </w:p>
    <w:p w:rsidR="0057098B" w:rsidRPr="00E671A6" w:rsidRDefault="0057098B" w:rsidP="00223E31">
      <w:pPr>
        <w:numPr>
          <w:ilvl w:val="0"/>
          <w:numId w:val="7"/>
        </w:numPr>
        <w:tabs>
          <w:tab w:val="left" w:pos="284"/>
        </w:tabs>
        <w:suppressAutoHyphens/>
        <w:ind w:left="644"/>
        <w:contextualSpacing/>
        <w:jc w:val="both"/>
      </w:pPr>
      <w:r w:rsidRPr="00E671A6">
        <w:t>Дополнить муниципальную программу 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 </w:t>
      </w:r>
      <w:r w:rsidRPr="0084427A">
        <w:t xml:space="preserve">муниципальном </w:t>
      </w:r>
      <w:r>
        <w:t xml:space="preserve">   образовании  </w:t>
      </w:r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</w:t>
      </w:r>
      <w:r w:rsidRPr="0084427A">
        <w:t xml:space="preserve">  поселение </w:t>
      </w:r>
      <w:r>
        <w:t xml:space="preserve">МО </w:t>
      </w:r>
      <w:r w:rsidRPr="00E671A6">
        <w:t xml:space="preserve">Приозерский муниципальный район Ленинградской области на 2014-2016 годы»» разделами: </w:t>
      </w:r>
    </w:p>
    <w:p w:rsidR="0057098B" w:rsidRPr="00E671A6" w:rsidRDefault="0057098B" w:rsidP="00223E31">
      <w:pPr>
        <w:numPr>
          <w:ilvl w:val="1"/>
          <w:numId w:val="7"/>
        </w:numPr>
        <w:tabs>
          <w:tab w:val="left" w:pos="284"/>
          <w:tab w:val="left" w:pos="567"/>
        </w:tabs>
        <w:suppressAutoHyphens/>
        <w:contextualSpacing/>
        <w:jc w:val="both"/>
      </w:pPr>
      <w:r w:rsidRPr="00E671A6">
        <w:t xml:space="preserve"> Расходы на реализацию муниципальной программы 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 </w:t>
      </w:r>
      <w:r w:rsidRPr="0084427A">
        <w:t xml:space="preserve">муниципальном </w:t>
      </w:r>
      <w:r>
        <w:t xml:space="preserve">   образовании  </w:t>
      </w:r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</w:t>
      </w:r>
      <w:r w:rsidRPr="0084427A">
        <w:t xml:space="preserve">  поселение </w:t>
      </w:r>
      <w:r>
        <w:t xml:space="preserve">МО </w:t>
      </w:r>
      <w:r w:rsidRPr="00E671A6">
        <w:t>Приозерский муниципальный район Ленинградской области на 2014-2016 годы»  и читать в соответствии с Приложением № 2.</w:t>
      </w:r>
    </w:p>
    <w:p w:rsidR="0057098B" w:rsidRPr="00E671A6" w:rsidRDefault="0057098B" w:rsidP="00223E31">
      <w:pPr>
        <w:numPr>
          <w:ilvl w:val="1"/>
          <w:numId w:val="7"/>
        </w:numPr>
        <w:tabs>
          <w:tab w:val="left" w:pos="284"/>
          <w:tab w:val="left" w:pos="567"/>
        </w:tabs>
        <w:suppressAutoHyphens/>
        <w:contextualSpacing/>
        <w:jc w:val="both"/>
      </w:pPr>
      <w:r w:rsidRPr="00E671A6">
        <w:t>План реализации муниципальной программы 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 </w:t>
      </w:r>
      <w:r w:rsidRPr="0084427A">
        <w:t xml:space="preserve">муниципальном </w:t>
      </w:r>
      <w:r>
        <w:t xml:space="preserve">   образовании  </w:t>
      </w:r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</w:t>
      </w:r>
      <w:r w:rsidRPr="0084427A">
        <w:t xml:space="preserve">  поселение </w:t>
      </w:r>
      <w:r>
        <w:t xml:space="preserve">МО </w:t>
      </w:r>
      <w:r w:rsidRPr="00E671A6">
        <w:t>Приозерский муниципальный район Ленинградской области на 2014-2016 годы»  и читать в соответствии с Приложением № 3.</w:t>
      </w:r>
    </w:p>
    <w:p w:rsidR="0057098B" w:rsidRPr="00E671A6" w:rsidRDefault="0057098B" w:rsidP="00223E31">
      <w:pPr>
        <w:numPr>
          <w:ilvl w:val="1"/>
          <w:numId w:val="7"/>
        </w:numPr>
        <w:tabs>
          <w:tab w:val="left" w:pos="284"/>
          <w:tab w:val="left" w:pos="567"/>
        </w:tabs>
        <w:suppressAutoHyphens/>
        <w:contextualSpacing/>
        <w:jc w:val="both"/>
      </w:pPr>
      <w:r w:rsidRPr="00E671A6">
        <w:t>Целевые показатели муниципальной программы «</w:t>
      </w:r>
      <w:r w:rsidRPr="0084427A">
        <w:t xml:space="preserve">Развитие </w:t>
      </w:r>
      <w:r>
        <w:t>муниципальной</w:t>
      </w:r>
      <w:r w:rsidRPr="0084427A">
        <w:t xml:space="preserve"> </w:t>
      </w:r>
      <w:r>
        <w:t>с</w:t>
      </w:r>
      <w:r w:rsidRPr="0084427A">
        <w:t>лужбы</w:t>
      </w:r>
      <w:r>
        <w:t xml:space="preserve">    </w:t>
      </w:r>
      <w:r w:rsidRPr="0084427A">
        <w:t xml:space="preserve"> в </w:t>
      </w:r>
      <w:r>
        <w:t xml:space="preserve">  </w:t>
      </w:r>
      <w:r w:rsidRPr="0084427A">
        <w:t xml:space="preserve">муниципальном </w:t>
      </w:r>
      <w:r>
        <w:t xml:space="preserve">   образовании  </w:t>
      </w:r>
      <w:r w:rsidRPr="0084427A">
        <w:t xml:space="preserve"> Красноозерное   </w:t>
      </w:r>
      <w:r>
        <w:t xml:space="preserve">   </w:t>
      </w:r>
      <w:r w:rsidRPr="0084427A">
        <w:t xml:space="preserve"> сельское  </w:t>
      </w:r>
      <w:r>
        <w:t xml:space="preserve">    </w:t>
      </w:r>
      <w:r w:rsidRPr="0084427A">
        <w:t xml:space="preserve">  поселение </w:t>
      </w:r>
      <w:r>
        <w:t xml:space="preserve">МО </w:t>
      </w:r>
      <w:r w:rsidRPr="00E671A6">
        <w:t>Приозерский муниципальный район Ленинградской области на 2014-2016 годы»  и читать в соответствии с Приложением № 4.</w:t>
      </w:r>
    </w:p>
    <w:p w:rsidR="0057098B" w:rsidRPr="00E671A6" w:rsidRDefault="0057098B" w:rsidP="00223E31">
      <w:pPr>
        <w:numPr>
          <w:ilvl w:val="0"/>
          <w:numId w:val="7"/>
        </w:numPr>
        <w:tabs>
          <w:tab w:val="left" w:pos="284"/>
        </w:tabs>
        <w:suppressAutoHyphens/>
        <w:ind w:left="644"/>
        <w:contextualSpacing/>
        <w:jc w:val="both"/>
      </w:pPr>
      <w:r w:rsidRPr="00E671A6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57098B" w:rsidRPr="00E671A6" w:rsidRDefault="0057098B" w:rsidP="00223E31">
      <w:pPr>
        <w:numPr>
          <w:ilvl w:val="0"/>
          <w:numId w:val="7"/>
        </w:numPr>
        <w:tabs>
          <w:tab w:val="left" w:pos="284"/>
        </w:tabs>
        <w:suppressAutoHyphens/>
        <w:ind w:left="644"/>
        <w:contextualSpacing/>
        <w:jc w:val="both"/>
      </w:pPr>
      <w:r w:rsidRPr="00E671A6">
        <w:t>Контроль за исполнением настоящего распоряжения оставляю за собой.</w:t>
      </w:r>
    </w:p>
    <w:p w:rsidR="0057098B" w:rsidRPr="00E671A6" w:rsidRDefault="0057098B" w:rsidP="00223E31">
      <w:pPr>
        <w:tabs>
          <w:tab w:val="left" w:pos="284"/>
        </w:tabs>
        <w:suppressAutoHyphens/>
        <w:contextualSpacing/>
        <w:jc w:val="both"/>
      </w:pPr>
    </w:p>
    <w:p w:rsidR="0057098B" w:rsidRPr="00E671A6" w:rsidRDefault="0057098B" w:rsidP="00223E31">
      <w:pPr>
        <w:suppressAutoHyphens/>
        <w:rPr>
          <w:lang w:eastAsia="ar-SA"/>
        </w:rPr>
      </w:pPr>
    </w:p>
    <w:p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:rsidR="0057098B" w:rsidRPr="00E671A6" w:rsidRDefault="0057098B" w:rsidP="00223E31">
      <w:pPr>
        <w:suppressAutoHyphens/>
        <w:rPr>
          <w:sz w:val="16"/>
          <w:szCs w:val="20"/>
          <w:lang w:eastAsia="ar-SA"/>
        </w:rPr>
      </w:pPr>
    </w:p>
    <w:p w:rsidR="0057098B" w:rsidRPr="0084427A" w:rsidRDefault="0057098B" w:rsidP="000245D5">
      <w:pPr>
        <w:jc w:val="both"/>
      </w:pPr>
      <w:r>
        <w:t xml:space="preserve">Глава  администрации </w:t>
      </w:r>
      <w:r w:rsidRPr="0084427A">
        <w:t xml:space="preserve">муниципального образования                </w:t>
      </w:r>
    </w:p>
    <w:p w:rsidR="0057098B" w:rsidRDefault="0057098B" w:rsidP="000245D5">
      <w:pPr>
        <w:jc w:val="both"/>
      </w:pPr>
      <w:r w:rsidRPr="0084427A">
        <w:t>Красноозерное сельское поселение                                             Ю.Б.Заремский                          </w:t>
      </w:r>
      <w:r>
        <w:t xml:space="preserve">       </w:t>
      </w:r>
    </w:p>
    <w:p w:rsidR="0057098B" w:rsidRDefault="0057098B" w:rsidP="000245D5">
      <w:pPr>
        <w:jc w:val="both"/>
      </w:pPr>
    </w:p>
    <w:p w:rsidR="0057098B" w:rsidRDefault="0057098B" w:rsidP="000245D5">
      <w:pPr>
        <w:jc w:val="both"/>
      </w:pPr>
    </w:p>
    <w:p w:rsidR="0057098B" w:rsidRDefault="0057098B" w:rsidP="000245D5">
      <w:pPr>
        <w:jc w:val="both"/>
      </w:pPr>
    </w:p>
    <w:p w:rsidR="0057098B" w:rsidRDefault="0057098B" w:rsidP="000245D5">
      <w:pPr>
        <w:jc w:val="both"/>
      </w:pPr>
    </w:p>
    <w:p w:rsidR="0057098B" w:rsidRPr="0084427A" w:rsidRDefault="0057098B" w:rsidP="000245D5">
      <w:pPr>
        <w:jc w:val="both"/>
      </w:pPr>
      <w:r>
        <w:t xml:space="preserve">    </w:t>
      </w:r>
      <w:r w:rsidRPr="0084427A">
        <w:t xml:space="preserve"> </w:t>
      </w:r>
      <w:r w:rsidRPr="006D0748">
        <w:rPr>
          <w:sz w:val="16"/>
          <w:szCs w:val="16"/>
        </w:rPr>
        <w:t>исп. Н.Г. Смирнова  тел. 67-525</w:t>
      </w:r>
    </w:p>
    <w:p w:rsidR="0057098B" w:rsidRPr="0084427A" w:rsidRDefault="0057098B" w:rsidP="000245D5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</w:pPr>
    </w:p>
    <w:p w:rsidR="0057098B" w:rsidRDefault="0057098B" w:rsidP="009A5A41">
      <w:pPr>
        <w:pStyle w:val="NormalWeb"/>
        <w:spacing w:after="0"/>
        <w:rPr>
          <w:lang w:val="en-US"/>
        </w:rPr>
      </w:pPr>
    </w:p>
    <w:p w:rsidR="0057098B" w:rsidRPr="00DF275B" w:rsidRDefault="0057098B" w:rsidP="009A5A41">
      <w:pPr>
        <w:pStyle w:val="NormalWeb"/>
        <w:spacing w:after="0"/>
        <w:rPr>
          <w:lang w:val="en-US"/>
        </w:rPr>
      </w:pPr>
    </w:p>
    <w:p w:rsidR="0057098B" w:rsidRPr="0084427A" w:rsidRDefault="0057098B" w:rsidP="009A5A41">
      <w:pPr>
        <w:pStyle w:val="NormalWeb"/>
        <w:spacing w:after="0"/>
      </w:pPr>
    </w:p>
    <w:p w:rsidR="0057098B" w:rsidRPr="006D0748" w:rsidRDefault="0057098B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>Муниципальная программа</w:t>
      </w:r>
    </w:p>
    <w:p w:rsidR="0057098B" w:rsidRPr="006D0748" w:rsidRDefault="0057098B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:rsidR="0057098B" w:rsidRPr="006D0748" w:rsidRDefault="0057098B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>Красноозерное сельское поселение муниципального образования</w:t>
      </w:r>
    </w:p>
    <w:p w:rsidR="0057098B" w:rsidRPr="006D0748" w:rsidRDefault="0057098B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:rsidR="0057098B" w:rsidRPr="006D0748" w:rsidRDefault="0057098B" w:rsidP="00EA0CFF">
      <w:pPr>
        <w:pStyle w:val="NormalWeb"/>
        <w:spacing w:after="0"/>
        <w:jc w:val="center"/>
        <w:rPr>
          <w:b/>
          <w:sz w:val="28"/>
          <w:szCs w:val="28"/>
        </w:rPr>
      </w:pPr>
      <w:r w:rsidRPr="006D0748">
        <w:rPr>
          <w:b/>
          <w:sz w:val="28"/>
          <w:szCs w:val="28"/>
        </w:rPr>
        <w:t>на 2014-2016 годы»</w:t>
      </w:r>
    </w:p>
    <w:p w:rsidR="0057098B" w:rsidRPr="006D0748" w:rsidRDefault="0057098B" w:rsidP="00EA0CFF">
      <w:pPr>
        <w:pStyle w:val="NormalWeb"/>
        <w:spacing w:after="0"/>
        <w:jc w:val="center"/>
        <w:rPr>
          <w:b/>
          <w:sz w:val="28"/>
          <w:szCs w:val="28"/>
        </w:rPr>
      </w:pPr>
    </w:p>
    <w:p w:rsidR="0057098B" w:rsidRPr="006D0748" w:rsidRDefault="0057098B" w:rsidP="00EA0CFF">
      <w:pPr>
        <w:pStyle w:val="NormalWeb"/>
        <w:spacing w:after="0"/>
        <w:rPr>
          <w:sz w:val="28"/>
          <w:szCs w:val="28"/>
        </w:rPr>
      </w:pPr>
    </w:p>
    <w:p w:rsidR="0057098B" w:rsidRPr="006D0748" w:rsidRDefault="0057098B" w:rsidP="00EA0CFF">
      <w:pPr>
        <w:pStyle w:val="NormalWeb"/>
        <w:spacing w:after="0"/>
        <w:jc w:val="center"/>
        <w:rPr>
          <w:sz w:val="28"/>
          <w:szCs w:val="28"/>
        </w:rPr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EA0CFF">
      <w:pPr>
        <w:pStyle w:val="NormalWeb"/>
        <w:spacing w:after="0"/>
        <w:jc w:val="center"/>
      </w:pPr>
    </w:p>
    <w:p w:rsidR="0057098B" w:rsidRPr="0084427A" w:rsidRDefault="0057098B" w:rsidP="006C783F">
      <w:pPr>
        <w:pStyle w:val="NormalWeb"/>
        <w:spacing w:after="0"/>
      </w:pPr>
    </w:p>
    <w:p w:rsidR="0057098B" w:rsidRPr="00EC6A3B" w:rsidRDefault="0057098B" w:rsidP="00EC6A3B">
      <w:pPr>
        <w:rPr>
          <w:sz w:val="28"/>
          <w:szCs w:val="28"/>
        </w:rPr>
      </w:pPr>
    </w:p>
    <w:p w:rsidR="0057098B" w:rsidRPr="00EC6A3B" w:rsidRDefault="0057098B" w:rsidP="00EC6A3B">
      <w:pPr>
        <w:tabs>
          <w:tab w:val="left" w:pos="2760"/>
        </w:tabs>
      </w:pPr>
      <w:r w:rsidRPr="00EC6A3B">
        <w:t xml:space="preserve">Ответственный исполнитель программы: </w:t>
      </w:r>
    </w:p>
    <w:p w:rsidR="0057098B" w:rsidRPr="00EC6A3B" w:rsidRDefault="0057098B" w:rsidP="00EC6A3B">
      <w:pPr>
        <w:tabs>
          <w:tab w:val="left" w:pos="2760"/>
        </w:tabs>
      </w:pPr>
      <w:r w:rsidRPr="00EC6A3B">
        <w:t>Заместитель главы администрации: Мишекина Светлана Ивановна</w:t>
      </w:r>
    </w:p>
    <w:p w:rsidR="0057098B" w:rsidRPr="00EC6A3B" w:rsidRDefault="0057098B" w:rsidP="00EC6A3B">
      <w:r w:rsidRPr="00EC6A3B">
        <w:t>тел. 67-416</w:t>
      </w:r>
    </w:p>
    <w:p w:rsidR="0057098B" w:rsidRPr="00EC6A3B" w:rsidRDefault="0057098B" w:rsidP="00EC6A3B"/>
    <w:p w:rsidR="0057098B" w:rsidRPr="00EC6A3B" w:rsidRDefault="0057098B" w:rsidP="00EC6A3B">
      <w:r w:rsidRPr="00EC6A3B">
        <w:t>Подпись_______________________</w:t>
      </w:r>
    </w:p>
    <w:p w:rsidR="0057098B" w:rsidRPr="00EC6A3B" w:rsidRDefault="0057098B" w:rsidP="00EC6A3B"/>
    <w:p w:rsidR="0057098B" w:rsidRPr="00EC6A3B" w:rsidRDefault="0057098B" w:rsidP="00EC6A3B"/>
    <w:p w:rsidR="0057098B" w:rsidRPr="00EC6A3B" w:rsidRDefault="0057098B" w:rsidP="00EC6A3B">
      <w:r w:rsidRPr="00EC6A3B">
        <w:t>Ответственный за разработку муниципальной программы:</w:t>
      </w:r>
    </w:p>
    <w:p w:rsidR="0057098B" w:rsidRPr="00EC6A3B" w:rsidRDefault="0057098B" w:rsidP="00EC6A3B">
      <w:r w:rsidRPr="00EC6A3B">
        <w:t>Начальник сектора экономики и финансов:  Смирнова Нина Геннадьевна</w:t>
      </w:r>
    </w:p>
    <w:p w:rsidR="0057098B" w:rsidRPr="00EC6A3B" w:rsidRDefault="0057098B" w:rsidP="00EC6A3B">
      <w:r w:rsidRPr="00EC6A3B">
        <w:t>тел. 67-525</w:t>
      </w:r>
    </w:p>
    <w:p w:rsidR="0057098B" w:rsidRPr="00EC6A3B" w:rsidRDefault="0057098B" w:rsidP="00EC6A3B"/>
    <w:p w:rsidR="0057098B" w:rsidRPr="00EC6A3B" w:rsidRDefault="0057098B" w:rsidP="00EC6A3B"/>
    <w:p w:rsidR="0057098B" w:rsidRPr="00EC6A3B" w:rsidRDefault="0057098B" w:rsidP="00EC6A3B">
      <w:r w:rsidRPr="00EC6A3B">
        <w:t>Подпись_______________________</w:t>
      </w:r>
    </w:p>
    <w:p w:rsidR="0057098B" w:rsidRPr="00EC6A3B" w:rsidRDefault="0057098B" w:rsidP="00EC6A3B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57098B" w:rsidRPr="00EC6A3B" w:rsidRDefault="0057098B" w:rsidP="00EC6A3B">
      <w:pPr>
        <w:autoSpaceDE w:val="0"/>
        <w:autoSpaceDN w:val="0"/>
        <w:jc w:val="center"/>
        <w:rPr>
          <w:b/>
          <w:sz w:val="28"/>
          <w:szCs w:val="28"/>
        </w:rPr>
      </w:pPr>
    </w:p>
    <w:p w:rsidR="0057098B" w:rsidRDefault="0057098B" w:rsidP="00EC6A3B">
      <w:pPr>
        <w:pStyle w:val="NormalWeb"/>
        <w:spacing w:after="0"/>
        <w:rPr>
          <w:b/>
          <w:sz w:val="28"/>
          <w:szCs w:val="28"/>
        </w:rPr>
      </w:pPr>
    </w:p>
    <w:p w:rsidR="0057098B" w:rsidRPr="0084427A" w:rsidRDefault="0057098B" w:rsidP="00EC6A3B">
      <w:pPr>
        <w:pStyle w:val="NormalWeb"/>
        <w:spacing w:after="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t>Приложение 1</w:t>
      </w:r>
    </w:p>
    <w:p w:rsidR="0057098B" w:rsidRPr="0084427A" w:rsidRDefault="0057098B" w:rsidP="00EA0CFF">
      <w:pPr>
        <w:pStyle w:val="NormalWeb"/>
        <w:spacing w:after="0"/>
        <w:jc w:val="center"/>
      </w:pPr>
    </w:p>
    <w:tbl>
      <w:tblPr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2567"/>
        <w:gridCol w:w="7229"/>
        <w:gridCol w:w="719"/>
      </w:tblGrid>
      <w:tr w:rsidR="0057098B" w:rsidRPr="0084427A" w:rsidTr="0034063B">
        <w:trPr>
          <w:tblCellSpacing w:w="0" w:type="dxa"/>
        </w:trPr>
        <w:tc>
          <w:tcPr>
            <w:tcW w:w="9796" w:type="dxa"/>
            <w:gridSpan w:val="2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124C12">
            <w:pPr>
              <w:pStyle w:val="NormalWeb"/>
              <w:spacing w:before="0" w:beforeAutospacing="0" w:after="0"/>
              <w:jc w:val="center"/>
              <w:rPr>
                <w:b/>
              </w:rPr>
            </w:pPr>
          </w:p>
          <w:p w:rsidR="0057098B" w:rsidRPr="0084427A" w:rsidRDefault="0057098B" w:rsidP="00124C12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84427A">
              <w:rPr>
                <w:b/>
              </w:rPr>
              <w:t xml:space="preserve">Паспорт </w:t>
            </w:r>
          </w:p>
          <w:p w:rsidR="0057098B" w:rsidRPr="0084427A" w:rsidRDefault="0057098B" w:rsidP="00124C12">
            <w:pPr>
              <w:pStyle w:val="NormalWeb"/>
              <w:spacing w:before="0" w:beforeAutospacing="0" w:after="0"/>
              <w:jc w:val="center"/>
              <w:rPr>
                <w:b/>
              </w:rPr>
            </w:pPr>
            <w:r w:rsidRPr="0084427A"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  <w:p w:rsidR="0057098B" w:rsidRPr="0084427A" w:rsidRDefault="0057098B">
            <w:pPr>
              <w:pStyle w:val="NormalWeb"/>
              <w:spacing w:after="0"/>
              <w:jc w:val="center"/>
            </w:pPr>
          </w:p>
        </w:tc>
        <w:tc>
          <w:tcPr>
            <w:tcW w:w="7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7098B" w:rsidRPr="0084427A" w:rsidRDefault="0057098B">
            <w:pPr>
              <w:pStyle w:val="NormalWeb"/>
            </w:pPr>
          </w:p>
        </w:tc>
      </w:tr>
      <w:tr w:rsidR="0057098B" w:rsidRPr="0084427A" w:rsidTr="0034063B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>
            <w:pPr>
              <w:pStyle w:val="NormalWeb"/>
            </w:pPr>
            <w:r w:rsidRPr="0084427A">
              <w:t xml:space="preserve">Полное наименование 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57098B" w:rsidRPr="0084427A" w:rsidRDefault="0057098B" w:rsidP="006A1CAF">
            <w:pPr>
              <w:pStyle w:val="NormalWeb"/>
              <w:jc w:val="both"/>
            </w:pPr>
            <w:r w:rsidRPr="0084427A">
              <w:t>Муниципальная программа муниципального образования   Красноозерное сельское поселение муниципального образования Приозерский муниципальный район Ленинградской области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/>
        </w:tc>
      </w:tr>
      <w:tr w:rsidR="0057098B" w:rsidRPr="0084427A" w:rsidTr="0034063B">
        <w:trPr>
          <w:trHeight w:val="88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>
            <w:pPr>
              <w:pStyle w:val="NormalWeb"/>
            </w:pPr>
            <w:r w:rsidRPr="0084427A">
              <w:t xml:space="preserve">Ответственный исполнитель муниципальной программы 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57098B" w:rsidRPr="0084427A" w:rsidRDefault="0057098B" w:rsidP="00571AEA">
            <w:pPr>
              <w:pStyle w:val="NormalWeb"/>
              <w:jc w:val="both"/>
            </w:pPr>
            <w:r w:rsidRPr="0084427A">
              <w:t xml:space="preserve">  </w:t>
            </w:r>
            <w:r w:rsidRPr="000757A3">
              <w:t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– Мишекина Светлана Ивановна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</w:tcPr>
          <w:p w:rsidR="0057098B" w:rsidRPr="0084427A" w:rsidRDefault="0057098B"/>
        </w:tc>
      </w:tr>
      <w:tr w:rsidR="0057098B" w:rsidRPr="0084427A" w:rsidTr="0034063B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>Не предусмотрены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rHeight w:val="690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>Участники муниципальной программы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57098B" w:rsidRPr="0084427A" w:rsidRDefault="0057098B" w:rsidP="00571AEA">
            <w:pPr>
              <w:pStyle w:val="NormalWeb"/>
              <w:jc w:val="both"/>
            </w:pPr>
            <w:r w:rsidRPr="0084427A">
              <w:t xml:space="preserve"> 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rHeight w:val="43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 xml:space="preserve">Цели муниципальной программы 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57098B" w:rsidRPr="0084427A" w:rsidRDefault="0057098B" w:rsidP="00571AEA">
            <w:pPr>
              <w:pStyle w:val="NormalWeb"/>
              <w:shd w:val="clear" w:color="auto" w:fill="FFFFFF"/>
              <w:jc w:val="both"/>
            </w:pPr>
            <w:r w:rsidRPr="0084427A">
              <w:t>Совершенствование организационных, правовых, информационных и финансовых условий для развития</w:t>
            </w:r>
            <w:r w:rsidRPr="0084427A">
              <w:br/>
              <w:t>муниципальной службы в</w:t>
            </w:r>
            <w:r w:rsidRPr="0084427A">
              <w:rPr>
                <w:bCs/>
              </w:rPr>
              <w:t xml:space="preserve">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rHeight w:val="978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 xml:space="preserve">Задачи муниципальной программы 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 xml:space="preserve"> Разработка и принятие нормативной правовой базы по вопросам правового урегулирования, развития и совершенствования службы в поселении. </w:t>
            </w:r>
          </w:p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>Формирование организационно-методического и аналитического сопровождения системы муниципальной службы.</w:t>
            </w:r>
          </w:p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>Реализация   мероприятий   по    противодействию</w:t>
            </w:r>
            <w:r w:rsidRPr="0084427A">
              <w:br/>
              <w:t>коррупции, выявлению   и   разрешению    конфликта</w:t>
            </w:r>
            <w:r w:rsidRPr="0084427A">
              <w:br/>
              <w:t>интересов на муниципальной службе;</w:t>
            </w:r>
          </w:p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>Применение    эффективных    методов    подбора</w:t>
            </w:r>
            <w:r w:rsidRPr="0084427A">
              <w:br/>
              <w:t>квалифицированных кадров для муниципальной службы;</w:t>
            </w:r>
          </w:p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>Повышение эффективности муниципальной службы и</w:t>
            </w:r>
            <w:r w:rsidRPr="0084427A">
              <w:br/>
              <w:t>результативности     профессиональной      служебной</w:t>
            </w:r>
            <w:r w:rsidRPr="0084427A">
              <w:br/>
              <w:t>деятельности муниципальных служащих;</w:t>
            </w:r>
          </w:p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>Совершенствование организационных   и   правовых</w:t>
            </w:r>
            <w:r w:rsidRPr="0084427A">
              <w:br/>
              <w:t>механизмов профессиональной служебной деятельности</w:t>
            </w:r>
            <w:r w:rsidRPr="0084427A">
              <w:br/>
              <w:t>муниципальных служащих в целях повышения качества</w:t>
            </w:r>
            <w:r w:rsidRPr="0084427A">
              <w:br/>
              <w:t>муниципальных  услуг,   оказываемых   муниципальными</w:t>
            </w:r>
            <w:r w:rsidRPr="0084427A">
              <w:br/>
              <w:t xml:space="preserve">органами гражданам и организациям.  </w:t>
            </w:r>
          </w:p>
          <w:p w:rsidR="0057098B" w:rsidRPr="0084427A" w:rsidRDefault="0057098B" w:rsidP="00571AE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84427A">
              <w:t>Внедрение современных механизмов стимулирования муниципальных служащих.</w:t>
            </w:r>
          </w:p>
        </w:tc>
        <w:tc>
          <w:tcPr>
            <w:tcW w:w="719" w:type="dxa"/>
            <w:tcBorders>
              <w:left w:val="single" w:sz="4" w:space="0" w:color="auto"/>
              <w:bottom w:val="nil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rHeight w:val="2935"/>
          <w:tblCellSpacing w:w="0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B" w:rsidRPr="0084427A" w:rsidRDefault="0057098B" w:rsidP="00571A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98B" w:rsidRPr="0084427A" w:rsidRDefault="0057098B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>Рост числа муниципальных служащих, прошедших курсы повышения квалификации за счет средств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57098B" w:rsidRPr="0084427A" w:rsidRDefault="0057098B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должностей муниципальной</w:t>
            </w:r>
            <w:r w:rsidRPr="0084427A">
              <w:rPr>
                <w:rFonts w:ascii="Times New Roman" w:hAnsi="Times New Roman" w:cs="Times New Roman"/>
                <w:sz w:val="24"/>
                <w:szCs w:val="24"/>
              </w:rPr>
              <w:br/>
              <w:t>службы, на которые сформирован кадровый резерв.</w:t>
            </w:r>
          </w:p>
          <w:p w:rsidR="0057098B" w:rsidRPr="0084427A" w:rsidRDefault="0057098B" w:rsidP="00571AEA">
            <w:pPr>
              <w:jc w:val="both"/>
            </w:pPr>
            <w:r w:rsidRPr="0084427A">
              <w:t>Проведение своевременной аттестации муниципальных служащих (ка</w:t>
            </w:r>
            <w:r w:rsidRPr="0084427A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  <w:p w:rsidR="0057098B" w:rsidRPr="0084427A" w:rsidRDefault="0057098B" w:rsidP="00571A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>Этапы и сроки реализации муниципальной программы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  <w:jc w:val="both"/>
            </w:pPr>
            <w:r w:rsidRPr="0084427A">
              <w:t>Один этап, 2014-2016 годы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rHeight w:val="4265"/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>Объем бюджетных ассигнований муниципальной программы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auto"/>
            </w:tcBorders>
          </w:tcPr>
          <w:p w:rsidR="0057098B" w:rsidRPr="0084427A" w:rsidRDefault="0057098B" w:rsidP="00571AEA">
            <w:pPr>
              <w:pStyle w:val="NormalWeb"/>
              <w:spacing w:after="0"/>
              <w:jc w:val="both"/>
            </w:pPr>
            <w:r w:rsidRPr="0084427A">
              <w:t>Объем ресурсного обеспечения реализации муниципальной Программы за счет средств местного бюджета составит 210 тыс. рублей,</w:t>
            </w:r>
          </w:p>
          <w:p w:rsidR="0057098B" w:rsidRPr="0084427A" w:rsidRDefault="0057098B" w:rsidP="00571AEA">
            <w:pPr>
              <w:pStyle w:val="NormalWeb"/>
              <w:spacing w:after="0"/>
              <w:jc w:val="both"/>
            </w:pPr>
            <w:r w:rsidRPr="0084427A">
              <w:t xml:space="preserve">в том числе: </w:t>
            </w:r>
          </w:p>
          <w:p w:rsidR="0057098B" w:rsidRPr="0084427A" w:rsidRDefault="0057098B" w:rsidP="00571AEA">
            <w:pPr>
              <w:pStyle w:val="NormalWeb"/>
              <w:spacing w:after="0"/>
              <w:jc w:val="both"/>
            </w:pPr>
            <w:r w:rsidRPr="0084427A">
              <w:t xml:space="preserve">2014 год - 65 тыс. рублей, </w:t>
            </w:r>
          </w:p>
          <w:p w:rsidR="0057098B" w:rsidRPr="0084427A" w:rsidRDefault="0057098B" w:rsidP="00571AEA">
            <w:pPr>
              <w:pStyle w:val="NormalWeb"/>
              <w:spacing w:after="0"/>
              <w:jc w:val="both"/>
            </w:pPr>
            <w:r w:rsidRPr="0084427A">
              <w:t>Обучение по программе дополнительного профессионального образования по 44-ФЗ - 45 тыс. рублей.</w:t>
            </w:r>
          </w:p>
          <w:p w:rsidR="0057098B" w:rsidRPr="0084427A" w:rsidRDefault="0057098B" w:rsidP="00652BE1">
            <w:pPr>
              <w:pStyle w:val="NormalWeb"/>
              <w:spacing w:after="0"/>
              <w:jc w:val="both"/>
            </w:pPr>
            <w:r w:rsidRPr="0084427A">
              <w:t>Обучение по программе дополнительного профессионального образования «Правовые основы деятельности администрации по управлению муниципальным имуществом» -</w:t>
            </w:r>
            <w:r w:rsidRPr="00031BF6">
              <w:t>2</w:t>
            </w:r>
            <w:r w:rsidRPr="0084427A">
              <w:t>0 тыс. рублей.</w:t>
            </w:r>
          </w:p>
          <w:p w:rsidR="0057098B" w:rsidRPr="0084427A" w:rsidRDefault="0057098B" w:rsidP="00571AEA">
            <w:pPr>
              <w:pStyle w:val="NormalWeb"/>
              <w:spacing w:after="0"/>
              <w:jc w:val="both"/>
            </w:pPr>
            <w:r w:rsidRPr="0084427A">
              <w:t xml:space="preserve"> 2015 год – 70 тыс. рублей, </w:t>
            </w:r>
          </w:p>
          <w:p w:rsidR="0057098B" w:rsidRPr="0084427A" w:rsidRDefault="0057098B" w:rsidP="00571AEA">
            <w:pPr>
              <w:pStyle w:val="NormalWeb"/>
              <w:spacing w:after="0"/>
              <w:jc w:val="both"/>
            </w:pPr>
            <w:r w:rsidRPr="0084427A">
              <w:t xml:space="preserve">2016 год – 75 тыс. рублей, </w:t>
            </w:r>
          </w:p>
          <w:p w:rsidR="0057098B" w:rsidRPr="0084427A" w:rsidRDefault="0057098B" w:rsidP="00571AEA">
            <w:pPr>
              <w:pStyle w:val="NormalWeb"/>
              <w:jc w:val="both"/>
            </w:pP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57098B" w:rsidRPr="0084427A" w:rsidRDefault="0057098B" w:rsidP="00571AEA"/>
        </w:tc>
      </w:tr>
      <w:tr w:rsidR="0057098B" w:rsidRPr="0084427A" w:rsidTr="0034063B">
        <w:trPr>
          <w:tblCellSpacing w:w="0" w:type="dxa"/>
        </w:trPr>
        <w:tc>
          <w:tcPr>
            <w:tcW w:w="2567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</w:pPr>
            <w:r w:rsidRPr="0084427A"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57098B" w:rsidRPr="0084427A" w:rsidRDefault="0057098B" w:rsidP="00571AEA">
            <w:pPr>
              <w:pStyle w:val="NormalWeb"/>
              <w:spacing w:before="0" w:beforeAutospacing="0" w:after="0"/>
              <w:jc w:val="both"/>
            </w:pPr>
            <w:r w:rsidRPr="0084427A">
              <w:t xml:space="preserve"> Последовательная реализация Программы позволит достичь следующих результатов:</w:t>
            </w:r>
          </w:p>
          <w:p w:rsidR="0057098B" w:rsidRPr="0084427A" w:rsidRDefault="0057098B" w:rsidP="00571AEA">
            <w:pPr>
              <w:pStyle w:val="NormalWeb"/>
              <w:spacing w:before="0" w:beforeAutospacing="0" w:after="0"/>
              <w:jc w:val="both"/>
            </w:pPr>
            <w:r w:rsidRPr="0084427A">
              <w:t>- создание совершенной нормативной правовой базы по вопросам развития муниципальной службы в поселении;</w:t>
            </w:r>
          </w:p>
          <w:p w:rsidR="0057098B" w:rsidRPr="0084427A" w:rsidRDefault="0057098B" w:rsidP="00571AEA">
            <w:pPr>
              <w:pStyle w:val="NormalWeb"/>
              <w:spacing w:before="0" w:beforeAutospacing="0" w:after="0"/>
              <w:jc w:val="both"/>
            </w:pPr>
            <w:r w:rsidRPr="0084427A">
              <w:t>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      </w:r>
          </w:p>
          <w:p w:rsidR="0057098B" w:rsidRPr="0084427A" w:rsidRDefault="0057098B" w:rsidP="00571AEA">
            <w:pPr>
              <w:pStyle w:val="NormalWeb"/>
              <w:spacing w:before="0" w:beforeAutospacing="0" w:after="0"/>
              <w:jc w:val="both"/>
            </w:pPr>
            <w:r w:rsidRPr="0084427A">
              <w:t>- создание условий для профессионального повышения квалификации муниципальных служащих;</w:t>
            </w:r>
          </w:p>
          <w:p w:rsidR="0057098B" w:rsidRPr="0084427A" w:rsidRDefault="0057098B" w:rsidP="00571AEA">
            <w:pPr>
              <w:pStyle w:val="NormalWeb"/>
              <w:spacing w:before="0" w:beforeAutospacing="0" w:after="0"/>
              <w:jc w:val="both"/>
            </w:pPr>
            <w:r w:rsidRPr="0084427A">
              <w:t>- обеспечение устойчивого развития кадрового потенциала и повышение эффективности муниципальной службы в поселении;</w:t>
            </w:r>
          </w:p>
          <w:p w:rsidR="0057098B" w:rsidRPr="0084427A" w:rsidRDefault="0057098B" w:rsidP="00571AEA">
            <w:pPr>
              <w:pStyle w:val="NormalWeb"/>
              <w:spacing w:before="0" w:beforeAutospacing="0" w:after="0"/>
              <w:jc w:val="both"/>
            </w:pPr>
            <w:r w:rsidRPr="0084427A">
              <w:t>- Повышение эффективности кадровой политики в системе муниципальной службы с целью улучшения кадрового состава муниципальной службы.</w:t>
            </w:r>
          </w:p>
        </w:tc>
        <w:tc>
          <w:tcPr>
            <w:tcW w:w="719" w:type="dxa"/>
            <w:tcBorders>
              <w:left w:val="single" w:sz="4" w:space="0" w:color="auto"/>
              <w:bottom w:val="outset" w:sz="6" w:space="0" w:color="000001"/>
            </w:tcBorders>
          </w:tcPr>
          <w:p w:rsidR="0057098B" w:rsidRPr="0084427A" w:rsidRDefault="0057098B" w:rsidP="00571AEA"/>
        </w:tc>
      </w:tr>
    </w:tbl>
    <w:p w:rsidR="0057098B" w:rsidRPr="0084427A" w:rsidRDefault="0057098B" w:rsidP="0084427A">
      <w:pPr>
        <w:pStyle w:val="NormalWeb"/>
        <w:spacing w:after="0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731E0D">
        <w:rPr>
          <w:b/>
        </w:rPr>
        <w:t>1</w:t>
      </w:r>
      <w:r w:rsidRPr="0084427A">
        <w:rPr>
          <w:b/>
        </w:rPr>
        <w:t>. Основная цель, задачи, целевые индикаторы, срок реализации Программы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540"/>
        <w:jc w:val="both"/>
      </w:pPr>
      <w:r w:rsidRPr="0084427A">
        <w:t>Цель программы - совершенствование организационных, правовых, информационных и финансовых условий для развития муниципальной службы в</w:t>
      </w:r>
      <w:r w:rsidRPr="0084427A">
        <w:rPr>
          <w:bCs/>
        </w:rPr>
        <w:t xml:space="preserve"> муниципальном образовании Красноозерное сельское поселение МО Приозерский муниципальный район Ленинградской области</w:t>
      </w:r>
      <w:r w:rsidRPr="0084427A">
        <w:t>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  <w:r w:rsidRPr="0084427A">
        <w:t xml:space="preserve"> </w:t>
      </w:r>
      <w:r w:rsidRPr="0084427A">
        <w:tab/>
        <w:t>Для достижения поставленной цели необходимо решить следующие задачи: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84427A">
        <w:t>- совершенствование нормативно-правовой базы муниципальной службы в</w:t>
      </w:r>
      <w:r w:rsidRPr="0084427A">
        <w:rPr>
          <w:bCs/>
        </w:rPr>
        <w:t xml:space="preserve"> муниципальном образовании Красноозерное сельское поселение</w:t>
      </w:r>
      <w:r w:rsidRPr="0084427A">
        <w:t xml:space="preserve">;                 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84427A">
        <w:t xml:space="preserve">- реализация мероприятий по противодействию коррупции, выявлению   и   разрешению конфликта интересов на муниципальной службе;                   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84427A">
        <w:t xml:space="preserve">- применение эффективных методов подбора квалифицированных кадров для муниципальной службы;                             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84427A">
        <w:t xml:space="preserve">- повышение эффективности муниципальной службы и результативности профессиональной служебной деятельности муниципальных служащих;              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84427A">
        <w:t xml:space="preserve"> 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муниципальными органами гражданам и организациям.                   </w:t>
      </w:r>
    </w:p>
    <w:p w:rsidR="0057098B" w:rsidRPr="0084427A" w:rsidRDefault="0057098B" w:rsidP="0034063B">
      <w:pPr>
        <w:widowControl w:val="0"/>
        <w:overflowPunct w:val="0"/>
        <w:autoSpaceDE w:val="0"/>
        <w:autoSpaceDN w:val="0"/>
        <w:adjustRightInd w:val="0"/>
        <w:jc w:val="both"/>
      </w:pPr>
      <w:r w:rsidRPr="0084427A">
        <w:t>Срок реализации Программы: 2014-2016 годы.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r w:rsidRPr="0084427A">
        <w:rPr>
          <w:b/>
        </w:rPr>
        <w:t>.Ресурсное обеспечение Программы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Общий объем финансовых затрат на реализацию Программы    из бюджета муниципального образования Красноозерное сельское поселение составляет 210 тысяч рублей, в том числе по годам: 2014 год - 65 тысяч рублей; 2015 год - 70 тысяч рублей; 2016 год - 75 тысяч рублей.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540"/>
        <w:jc w:val="both"/>
      </w:pPr>
      <w:r w:rsidRPr="0084427A">
        <w:t>Объемы бюджетного финансирования ежегодно уточняются при формировании бюджета на очередной финансовый год.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center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3</w:t>
      </w:r>
      <w:r w:rsidRPr="0084427A">
        <w:rPr>
          <w:b/>
        </w:rPr>
        <w:t>. Механизм реализации мероприятий Программы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Программа реализуется через мероприятия по развитию муниципальной службы </w:t>
      </w:r>
      <w:r w:rsidRPr="0084427A">
        <w:rPr>
          <w:bCs/>
        </w:rPr>
        <w:t>в муниципальном образовании</w:t>
      </w:r>
      <w:r>
        <w:rPr>
          <w:bCs/>
        </w:rPr>
        <w:t xml:space="preserve"> Красноозерное сельское поселение МО Приозерский муниципальный район Ленинградской </w:t>
      </w:r>
      <w:r w:rsidRPr="0084427A">
        <w:rPr>
          <w:bCs/>
        </w:rPr>
        <w:t xml:space="preserve">области </w:t>
      </w:r>
      <w:r w:rsidRPr="0084427A">
        <w:t xml:space="preserve">на 2014-2016 годы. 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Приоритетными направлениями являются: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- качественное преобразование муниципальной службы </w:t>
      </w:r>
      <w:r w:rsidRPr="0084427A">
        <w:rPr>
          <w:bCs/>
        </w:rPr>
        <w:t xml:space="preserve">в муниципальном образовании Красноозерное сельское поселение МО Приозерский муниципальный район Ленинградской области </w:t>
      </w:r>
      <w:r w:rsidRPr="0084427A">
        <w:t>путем оптимизации ее функционирования;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 внедрение современных кадровых технологий;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-формирование высококвалифицированного кадрового состава муниципальной службы.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Управление комплексом работ по реализации Программы осуществляет кадровая служба администрации, которая определяет первоочередность выполнения мероприятий по развитию муниципальной службы </w:t>
      </w:r>
      <w:r w:rsidRPr="0084427A">
        <w:rPr>
          <w:bCs/>
        </w:rPr>
        <w:t>в муниципальном образовании Красноозерное сельское поселение МО Приозерский муниципальный район Ленинградской области</w:t>
      </w:r>
      <w:r w:rsidRPr="0084427A">
        <w:t xml:space="preserve"> на 2014 - 2016 годы и наличие средств, выделенных на их реализацию.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По мере необходимости готовит предложения о корректировке перечня мероприятий по развитию муниципальной службы </w:t>
      </w:r>
      <w:r w:rsidRPr="0084427A">
        <w:rPr>
          <w:bCs/>
        </w:rPr>
        <w:t xml:space="preserve">в муниципальном образовании Красноозерное сельское поселение МО Приозерский муниципальный район Ленинградской области </w:t>
      </w:r>
      <w:r w:rsidRPr="0084427A">
        <w:t>на 2014 - 2016 годы на очередной финансовый год, представляет заявки в установленном порядке.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  <w:r w:rsidRPr="0084427A">
        <w:t xml:space="preserve"> 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center"/>
      </w:pPr>
    </w:p>
    <w:p w:rsidR="0057098B" w:rsidRPr="0084427A" w:rsidRDefault="0057098B" w:rsidP="00652BE1">
      <w:pPr>
        <w:widowControl w:val="0"/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Pr="0084427A">
        <w:rPr>
          <w:b/>
        </w:rPr>
        <w:t>.Оценка социально-экономической эффективности Программы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jc w:val="both"/>
      </w:pP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Результатом реализации программы должно стать повышение показателей эффективности муниципальной службы.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Последовательная реализация программы позволит: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 совершенствовать нормативно-правовую базу администрации МО Красноозерное сельское поселение в соответствии с действующим законодательством;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-достигнуть качественного уровня исполнения муниципальными служащими должностных обязанностей;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-создать материально-технические условия для эффективного исполнения муниципальными служащими должностных обязанностей;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-повысить ответственность муниципальных служащих за результаты своей деятельности, достичь более высокого уровня исполнения муниципальными служащими должностных обязанностей;</w:t>
      </w:r>
    </w:p>
    <w:p w:rsidR="0057098B" w:rsidRPr="0084427A" w:rsidRDefault="0057098B" w:rsidP="004E0FE1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-повысить профессиональный уровень муниципальных служащих.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57098B" w:rsidRPr="0084427A" w:rsidRDefault="0057098B" w:rsidP="00731E0D">
      <w:pPr>
        <w:widowControl w:val="0"/>
        <w:overflowPunct w:val="0"/>
        <w:autoSpaceDE w:val="0"/>
        <w:autoSpaceDN w:val="0"/>
        <w:adjustRightInd w:val="0"/>
        <w:ind w:firstLine="708"/>
        <w:rPr>
          <w:b/>
          <w:bCs/>
        </w:rPr>
      </w:pPr>
      <w:r w:rsidRPr="0084427A">
        <w:rPr>
          <w:b/>
          <w:bCs/>
        </w:rPr>
        <w:t xml:space="preserve"> </w:t>
      </w:r>
      <w:r>
        <w:rPr>
          <w:b/>
          <w:bCs/>
        </w:rPr>
        <w:t>5.</w:t>
      </w:r>
      <w:r w:rsidRPr="0084427A">
        <w:rPr>
          <w:b/>
          <w:bCs/>
        </w:rPr>
        <w:t xml:space="preserve"> Методика оценки эффективности муниципальной программы 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исполнения полномочий по решению вопросов местного значения поселения необходима заблаговременная подготовка, направленная на формирование, кадрового потенциала местной администрации. </w:t>
      </w:r>
    </w:p>
    <w:p w:rsidR="0057098B" w:rsidRPr="0084427A" w:rsidRDefault="0057098B" w:rsidP="008D0FE7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Решение данного вопроса возможно при осуществлении мероприятий, направленных на реализацию </w:t>
      </w:r>
      <w:r>
        <w:t xml:space="preserve">основных направлений Программы. </w:t>
      </w:r>
      <w:r w:rsidRPr="0084427A">
        <w:t xml:space="preserve">При этом,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 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Пфit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Рit = ------,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Ппit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Рit - результативность достижения i-го показателя, характеризующего ход реализации Программы, в год t;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Пфit - фактическое значение i-го показателя, характеризующего реализацию Программы, в год t;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Ппit - плановое значение i-го показателя, характеризующего реализацию Программы, в год t;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i - номер показателя Программы.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6. Интегральная оценка результативности Программы в год t определяется по следующей формуле: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m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 xml:space="preserve">SUM </w:t>
      </w:r>
      <w:r w:rsidRPr="0084427A">
        <w:t>Р</w:t>
      </w:r>
      <w:r w:rsidRPr="0084427A">
        <w:rPr>
          <w:lang w:val="en-US"/>
        </w:rPr>
        <w:t>it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1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Ht = ------- x 1</w:t>
      </w:r>
      <w:r w:rsidRPr="006D0748">
        <w:rPr>
          <w:lang w:val="en-US"/>
        </w:rPr>
        <w:t>1</w:t>
      </w:r>
      <w:r w:rsidRPr="0084427A">
        <w:rPr>
          <w:lang w:val="en-US"/>
        </w:rPr>
        <w:t>0,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где: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Ht - интегральная оценка результативности Программы в год t (в процентах);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 xml:space="preserve">Рit - индекс результативности по i-му показателю </w:t>
      </w:r>
      <w:hyperlink r:id="rId7" w:history="1">
        <w:r w:rsidRPr="0084427A">
          <w:rPr>
            <w:rStyle w:val="Hyperlink"/>
          </w:rPr>
          <w:t>&lt;1&gt;</w:t>
        </w:r>
      </w:hyperlink>
      <w:r w:rsidRPr="0084427A">
        <w:t xml:space="preserve"> в год t;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m - количество показателей Программы.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--------------------------------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&lt;1&gt; Все целевые и объемные показатели Программы являются равнозначными.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Ht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Э</w:t>
      </w:r>
      <w:r w:rsidRPr="0084427A">
        <w:rPr>
          <w:lang w:val="en-US"/>
        </w:rPr>
        <w:t>t = ---- x 100,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rPr>
          <w:lang w:val="en-US"/>
        </w:rPr>
        <w:t>St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84427A">
        <w:t>где</w:t>
      </w:r>
      <w:r w:rsidRPr="0084427A">
        <w:rPr>
          <w:lang w:val="en-US"/>
        </w:rPr>
        <w:t>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Эt - эффективность Программы в год t;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Ht - интегральная оценка результативности Программы в год t.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57098B" w:rsidRPr="0084427A" w:rsidRDefault="0057098B" w:rsidP="00CF73FF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84427A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57098B" w:rsidRPr="0084427A" w:rsidRDefault="0057098B" w:rsidP="004E0FE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12" w:lineRule="exact"/>
        <w:rPr>
          <w:color w:val="434343"/>
          <w:spacing w:val="-3"/>
        </w:rPr>
      </w:pPr>
    </w:p>
    <w:p w:rsidR="0057098B" w:rsidRPr="00EC6A3B" w:rsidRDefault="0057098B" w:rsidP="00900839">
      <w:pPr>
        <w:ind w:firstLine="708"/>
        <w:jc w:val="both"/>
      </w:pPr>
      <w:r w:rsidRPr="00EC6A3B">
        <w:t>Оценка эффективности реализации Программы осуществляется по критерии финансовых вложений (К</w:t>
      </w:r>
      <w:r w:rsidRPr="00EC6A3B">
        <w:rPr>
          <w:vertAlign w:val="subscript"/>
        </w:rPr>
        <w:t>фв</w:t>
      </w:r>
      <w:r w:rsidRPr="00EC6A3B">
        <w:t>) – отражает увеличение объемов финансовых вложений на развитие муниципальной службы в МО Красноозерное сельское поселение  в расчете на одного жителя:</w:t>
      </w:r>
    </w:p>
    <w:p w:rsidR="0057098B" w:rsidRPr="00EC6A3B" w:rsidRDefault="0057098B" w:rsidP="00900839">
      <w:pPr>
        <w:ind w:firstLine="708"/>
        <w:jc w:val="both"/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57098B" w:rsidRPr="00EC6A3B" w:rsidTr="00731E0D">
        <w:tc>
          <w:tcPr>
            <w:tcW w:w="900" w:type="dxa"/>
          </w:tcPr>
          <w:p w:rsidR="0057098B" w:rsidRPr="00EC6A3B" w:rsidRDefault="0057098B" w:rsidP="00900839">
            <w:pPr>
              <w:spacing w:before="120" w:line="360" w:lineRule="auto"/>
              <w:ind w:right="-180"/>
            </w:pPr>
            <w:r w:rsidRPr="00EC6A3B">
              <w:t>К</w:t>
            </w:r>
            <w:r w:rsidRPr="00EC6A3B">
              <w:rPr>
                <w:vertAlign w:val="subscript"/>
              </w:rPr>
              <w:t xml:space="preserve">фв </w:t>
            </w:r>
            <w:r w:rsidRPr="00EC6A3B">
              <w:t>= (</w:t>
            </w:r>
          </w:p>
        </w:tc>
        <w:tc>
          <w:tcPr>
            <w:tcW w:w="540" w:type="dxa"/>
          </w:tcPr>
          <w:p w:rsidR="0057098B" w:rsidRPr="00EC6A3B" w:rsidRDefault="0057098B" w:rsidP="00900839">
            <w:pPr>
              <w:rPr>
                <w:vertAlign w:val="subscript"/>
              </w:rPr>
            </w:pPr>
            <w:r w:rsidRPr="00EC6A3B">
              <w:rPr>
                <w:u w:val="single"/>
              </w:rPr>
              <w:t>О</w:t>
            </w:r>
            <w:r w:rsidRPr="00EC6A3B">
              <w:rPr>
                <w:vertAlign w:val="subscript"/>
              </w:rPr>
              <w:t>2</w:t>
            </w:r>
          </w:p>
          <w:p w:rsidR="0057098B" w:rsidRPr="00EC6A3B" w:rsidRDefault="0057098B" w:rsidP="00900839">
            <w:r w:rsidRPr="00EC6A3B">
              <w:t>Ч</w:t>
            </w:r>
            <w:r w:rsidRPr="00EC6A3B">
              <w:rPr>
                <w:vertAlign w:val="subscript"/>
              </w:rPr>
              <w:t>2</w:t>
            </w:r>
          </w:p>
        </w:tc>
        <w:tc>
          <w:tcPr>
            <w:tcW w:w="236" w:type="dxa"/>
          </w:tcPr>
          <w:p w:rsidR="0057098B" w:rsidRPr="00EC6A3B" w:rsidRDefault="0057098B" w:rsidP="00900839">
            <w:pPr>
              <w:spacing w:before="120"/>
              <w:ind w:right="-180" w:hanging="288"/>
              <w:jc w:val="center"/>
            </w:pPr>
            <w:r w:rsidRPr="00EC6A3B">
              <w:t>:</w:t>
            </w:r>
          </w:p>
        </w:tc>
        <w:tc>
          <w:tcPr>
            <w:tcW w:w="540" w:type="dxa"/>
          </w:tcPr>
          <w:p w:rsidR="0057098B" w:rsidRPr="00EC6A3B" w:rsidRDefault="0057098B" w:rsidP="00900839">
            <w:pPr>
              <w:rPr>
                <w:vertAlign w:val="subscript"/>
              </w:rPr>
            </w:pPr>
            <w:r w:rsidRPr="00EC6A3B">
              <w:rPr>
                <w:u w:val="single"/>
              </w:rPr>
              <w:t>О</w:t>
            </w:r>
            <w:r w:rsidRPr="00EC6A3B">
              <w:rPr>
                <w:vertAlign w:val="subscript"/>
              </w:rPr>
              <w:t>1</w:t>
            </w:r>
          </w:p>
          <w:p w:rsidR="0057098B" w:rsidRPr="00EC6A3B" w:rsidRDefault="0057098B" w:rsidP="00900839">
            <w:r w:rsidRPr="00EC6A3B">
              <w:t>Ч</w:t>
            </w:r>
            <w:r w:rsidRPr="00EC6A3B">
              <w:rPr>
                <w:vertAlign w:val="subscript"/>
              </w:rPr>
              <w:t>1</w:t>
            </w:r>
          </w:p>
        </w:tc>
        <w:tc>
          <w:tcPr>
            <w:tcW w:w="1872" w:type="dxa"/>
          </w:tcPr>
          <w:p w:rsidR="0057098B" w:rsidRPr="00EC6A3B" w:rsidRDefault="0057098B" w:rsidP="00900839">
            <w:pPr>
              <w:spacing w:before="120"/>
              <w:ind w:hanging="108"/>
            </w:pPr>
            <w:r w:rsidRPr="00EC6A3B">
              <w:t>) х 100%, где:</w:t>
            </w:r>
          </w:p>
        </w:tc>
      </w:tr>
    </w:tbl>
    <w:p w:rsidR="0057098B" w:rsidRPr="00EC6A3B" w:rsidRDefault="0057098B" w:rsidP="00900839">
      <w:pPr>
        <w:ind w:firstLine="708"/>
        <w:jc w:val="both"/>
      </w:pPr>
    </w:p>
    <w:p w:rsidR="0057098B" w:rsidRPr="00EC6A3B" w:rsidRDefault="0057098B" w:rsidP="00900839">
      <w:pPr>
        <w:ind w:firstLine="708"/>
        <w:jc w:val="both"/>
      </w:pPr>
      <w:r w:rsidRPr="00EC6A3B">
        <w:t>О</w:t>
      </w:r>
      <w:r w:rsidRPr="00EC6A3B">
        <w:rPr>
          <w:vertAlign w:val="subscript"/>
        </w:rPr>
        <w:t>1</w:t>
      </w:r>
      <w:r w:rsidRPr="00EC6A3B">
        <w:t xml:space="preserve"> – фактический объем финансовых вложений муниципального образования в развитие муниципальной службы в предыдущем году; </w:t>
      </w:r>
    </w:p>
    <w:p w:rsidR="0057098B" w:rsidRPr="00EC6A3B" w:rsidRDefault="0057098B" w:rsidP="00900839">
      <w:pPr>
        <w:ind w:firstLine="708"/>
        <w:jc w:val="both"/>
      </w:pPr>
      <w:r w:rsidRPr="00EC6A3B">
        <w:t>О</w:t>
      </w:r>
      <w:r w:rsidRPr="00EC6A3B">
        <w:rPr>
          <w:vertAlign w:val="subscript"/>
        </w:rPr>
        <w:t xml:space="preserve">2 </w:t>
      </w:r>
      <w:r w:rsidRPr="00EC6A3B">
        <w:t xml:space="preserve">– фактический объем финансовых вложений муниципального образования  в развитие муниципальной службы в отчетном году; </w:t>
      </w:r>
    </w:p>
    <w:p w:rsidR="0057098B" w:rsidRPr="00EC6A3B" w:rsidRDefault="0057098B" w:rsidP="00900839">
      <w:pPr>
        <w:ind w:firstLine="708"/>
        <w:jc w:val="both"/>
      </w:pPr>
      <w:r w:rsidRPr="00EC6A3B">
        <w:t>Ч</w:t>
      </w:r>
      <w:r w:rsidRPr="00EC6A3B">
        <w:rPr>
          <w:vertAlign w:val="subscript"/>
        </w:rPr>
        <w:t xml:space="preserve">1 </w:t>
      </w:r>
      <w:r w:rsidRPr="00EC6A3B">
        <w:t xml:space="preserve">– численность  жителей муниципального образования   в предыдущем году; </w:t>
      </w:r>
    </w:p>
    <w:p w:rsidR="0057098B" w:rsidRPr="00EC6A3B" w:rsidRDefault="0057098B" w:rsidP="00900839">
      <w:pPr>
        <w:ind w:firstLine="708"/>
        <w:jc w:val="both"/>
      </w:pPr>
      <w:r w:rsidRPr="00EC6A3B">
        <w:t>Ч</w:t>
      </w:r>
      <w:r w:rsidRPr="00EC6A3B">
        <w:rPr>
          <w:vertAlign w:val="subscript"/>
        </w:rPr>
        <w:t>2</w:t>
      </w:r>
      <w:r w:rsidRPr="00EC6A3B">
        <w:t xml:space="preserve"> – численность жителей муниципального образования в отчетном  году; </w:t>
      </w:r>
    </w:p>
    <w:p w:rsidR="0057098B" w:rsidRPr="00EC6A3B" w:rsidRDefault="0057098B" w:rsidP="00900839">
      <w:pPr>
        <w:ind w:firstLine="708"/>
        <w:jc w:val="both"/>
      </w:pPr>
      <w:r w:rsidRPr="00EC6A3B">
        <w:t xml:space="preserve">К </w:t>
      </w:r>
      <w:r w:rsidRPr="00EC6A3B">
        <w:rPr>
          <w:vertAlign w:val="subscript"/>
        </w:rPr>
        <w:t>бл</w:t>
      </w:r>
      <w:r w:rsidRPr="00EC6A3B">
        <w:t xml:space="preserve"> должен быть не менее 1%</w:t>
      </w:r>
    </w:p>
    <w:p w:rsidR="0057098B" w:rsidRPr="00EC6A3B" w:rsidRDefault="0057098B" w:rsidP="004E0FE1">
      <w:pPr>
        <w:widowControl w:val="0"/>
        <w:overflowPunct w:val="0"/>
        <w:autoSpaceDE w:val="0"/>
        <w:autoSpaceDN w:val="0"/>
        <w:adjustRightInd w:val="0"/>
        <w:ind w:left="5670"/>
        <w:sectPr w:rsidR="0057098B" w:rsidRPr="00EC6A3B" w:rsidSect="00731E0D">
          <w:headerReference w:type="even" r:id="rId8"/>
          <w:pgSz w:w="11906" w:h="16838" w:code="9"/>
          <w:pgMar w:top="1134" w:right="566" w:bottom="1134" w:left="1701" w:header="720" w:footer="720" w:gutter="0"/>
          <w:cols w:space="720"/>
          <w:titlePg/>
        </w:sect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Приложение 2</w:t>
      </w:r>
    </w:p>
    <w:p w:rsidR="0057098B" w:rsidRPr="00731E0D" w:rsidRDefault="0057098B" w:rsidP="00731E0D">
      <w:pPr>
        <w:widowControl w:val="0"/>
        <w:suppressAutoHyphens/>
        <w:autoSpaceDE w:val="0"/>
        <w:jc w:val="center"/>
        <w:rPr>
          <w:lang w:eastAsia="ar-SA"/>
        </w:rPr>
      </w:pPr>
      <w:r w:rsidRPr="00731E0D">
        <w:rPr>
          <w:lang w:eastAsia="ar-SA"/>
        </w:rPr>
        <w:t xml:space="preserve">Расходы на реализацию муниципальной целевой программы </w:t>
      </w:r>
    </w:p>
    <w:p w:rsidR="0057098B" w:rsidRPr="00731E0D" w:rsidRDefault="0057098B" w:rsidP="00731E0D">
      <w:pPr>
        <w:widowControl w:val="0"/>
        <w:suppressAutoHyphens/>
        <w:autoSpaceDE w:val="0"/>
        <w:jc w:val="center"/>
        <w:rPr>
          <w:lang w:eastAsia="ar-SA"/>
        </w:rPr>
      </w:pPr>
      <w:r w:rsidRPr="0084427A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57098B" w:rsidRPr="00731E0D" w:rsidRDefault="0057098B" w:rsidP="00731E0D">
      <w:pPr>
        <w:widowControl w:val="0"/>
        <w:suppressAutoHyphens/>
        <w:autoSpaceDE w:val="0"/>
        <w:ind w:firstLine="540"/>
        <w:jc w:val="both"/>
        <w:rPr>
          <w:sz w:val="20"/>
          <w:szCs w:val="20"/>
          <w:lang w:eastAsia="ar-SA"/>
        </w:rPr>
      </w:pPr>
    </w:p>
    <w:tbl>
      <w:tblPr>
        <w:tblW w:w="1524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405"/>
      </w:tblGrid>
      <w:tr w:rsidR="0057098B" w:rsidRPr="00731E0D" w:rsidTr="00731E0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№</w:t>
            </w:r>
          </w:p>
          <w:p w:rsidR="0057098B" w:rsidRPr="00731E0D" w:rsidRDefault="0057098B" w:rsidP="00731E0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Всего</w:t>
            </w:r>
          </w:p>
          <w:p w:rsidR="0057098B" w:rsidRPr="00731E0D" w:rsidRDefault="0057098B" w:rsidP="00731E0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(тыс. рублей)</w:t>
            </w:r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В том числе</w:t>
            </w:r>
          </w:p>
        </w:tc>
      </w:tr>
      <w:tr w:rsidR="0057098B" w:rsidRPr="00731E0D" w:rsidTr="00731E0D">
        <w:trPr>
          <w:cantSplit/>
          <w:trHeight w:val="13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первый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второй 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третий год реализации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8</w:t>
            </w: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ОБЩИЕ РАСХОДЫ НА РЕАЛИЗАЦИЮ МУНИЦИПАЛЬНОЙ ПРОГРАММЫ</w:t>
            </w:r>
            <w:r>
              <w:rPr>
                <w:lang w:eastAsia="ar-SA"/>
              </w:rPr>
              <w:t xml:space="preserve"> </w:t>
            </w:r>
            <w:r w:rsidRPr="0084427A">
              <w:rPr>
                <w:b/>
              </w:rPr>
      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 xml:space="preserve">Всего: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в том числе за счет средств: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федерального бюджета (плановый объем)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областного бюджета (плановый объем)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местного бюджета (плановый объем)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731E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Прочих источников (плановый объем)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57098B" w:rsidRPr="00731E0D" w:rsidRDefault="0057098B" w:rsidP="00731E0D">
      <w:pPr>
        <w:widowControl w:val="0"/>
        <w:suppressAutoHyphens/>
        <w:autoSpaceDE w:val="0"/>
        <w:jc w:val="right"/>
        <w:rPr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Pr="00731E0D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  <w:r>
        <w:rPr>
          <w:b/>
          <w:lang w:eastAsia="ar-SA"/>
        </w:rPr>
        <w:t>Приложение 3</w:t>
      </w:r>
    </w:p>
    <w:p w:rsidR="0057098B" w:rsidRPr="00731E0D" w:rsidRDefault="0057098B" w:rsidP="00731E0D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Pr="00731E0D" w:rsidRDefault="0057098B" w:rsidP="00731E0D">
      <w:pPr>
        <w:widowControl w:val="0"/>
        <w:suppressAutoHyphens/>
        <w:autoSpaceDE w:val="0"/>
        <w:jc w:val="center"/>
        <w:rPr>
          <w:lang w:eastAsia="ar-SA"/>
        </w:rPr>
      </w:pPr>
      <w:r w:rsidRPr="00731E0D">
        <w:rPr>
          <w:lang w:eastAsia="ar-SA"/>
        </w:rPr>
        <w:t xml:space="preserve">План </w:t>
      </w:r>
    </w:p>
    <w:p w:rsidR="0057098B" w:rsidRPr="00731E0D" w:rsidRDefault="0057098B" w:rsidP="00731E0D">
      <w:pPr>
        <w:widowControl w:val="0"/>
        <w:suppressAutoHyphens/>
        <w:autoSpaceDE w:val="0"/>
        <w:jc w:val="center"/>
        <w:rPr>
          <w:lang w:eastAsia="ar-SA"/>
        </w:rPr>
      </w:pPr>
      <w:r w:rsidRPr="00731E0D">
        <w:rPr>
          <w:lang w:eastAsia="ar-SA"/>
        </w:rPr>
        <w:t>реализации муниципальной программы</w:t>
      </w:r>
    </w:p>
    <w:p w:rsidR="0057098B" w:rsidRPr="00731E0D" w:rsidRDefault="0057098B" w:rsidP="00731E0D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4427A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>
        <w:rPr>
          <w:b/>
        </w:rPr>
        <w:t>»</w:t>
      </w:r>
    </w:p>
    <w:tbl>
      <w:tblPr>
        <w:tblW w:w="1508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85"/>
        <w:gridCol w:w="2244"/>
        <w:gridCol w:w="1402"/>
        <w:gridCol w:w="1402"/>
        <w:gridCol w:w="1961"/>
        <w:gridCol w:w="1402"/>
        <w:gridCol w:w="1401"/>
        <w:gridCol w:w="1402"/>
        <w:gridCol w:w="784"/>
      </w:tblGrid>
      <w:tr w:rsidR="0057098B" w:rsidRPr="00731E0D" w:rsidTr="00A746A6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Ответственный исполнитель (Ф.И.О., должность)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Срок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Финансирование (тыс.руб.)</w:t>
            </w:r>
          </w:p>
        </w:tc>
        <w:tc>
          <w:tcPr>
            <w:tcW w:w="49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В том числе:</w:t>
            </w:r>
          </w:p>
        </w:tc>
      </w:tr>
      <w:tr w:rsidR="0057098B" w:rsidRPr="00731E0D" w:rsidTr="00A746A6">
        <w:trPr>
          <w:trHeight w:val="28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начала реализации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окончания реализации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9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82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731E0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Первый</w:t>
            </w:r>
          </w:p>
          <w:p w:rsidR="0057098B" w:rsidRPr="00731E0D" w:rsidRDefault="0057098B" w:rsidP="00731E0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год реализации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Второй</w:t>
            </w:r>
          </w:p>
          <w:p w:rsidR="0057098B" w:rsidRPr="00731E0D" w:rsidRDefault="0057098B" w:rsidP="00731E0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год реализации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Третий</w:t>
            </w:r>
          </w:p>
          <w:p w:rsidR="0057098B" w:rsidRPr="00731E0D" w:rsidRDefault="0057098B" w:rsidP="00731E0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год реализации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……</w:t>
            </w:r>
          </w:p>
          <w:p w:rsidR="0057098B" w:rsidRPr="00731E0D" w:rsidRDefault="0057098B" w:rsidP="00731E0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2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9</w:t>
            </w:r>
          </w:p>
        </w:tc>
      </w:tr>
      <w:tr w:rsidR="0057098B" w:rsidRPr="00731E0D" w:rsidTr="00A746A6">
        <w:trPr>
          <w:trHeight w:val="2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Pr="00731E0D">
              <w:rPr>
                <w:lang w:eastAsia="ar-SA"/>
              </w:rPr>
              <w:t>рограмма 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Федеральный бюджет-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Областной бюджет-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Местный бюджет-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Прочие источники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28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Основное мероприятие 1.1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191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84427A" w:rsidRDefault="0057098B" w:rsidP="00A746A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Мероприятия на развитие муниципальной службы:</w:t>
            </w:r>
          </w:p>
          <w:p w:rsidR="0057098B" w:rsidRPr="00731E0D" w:rsidRDefault="0057098B" w:rsidP="00A746A6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84427A">
              <w:t xml:space="preserve">- повышение  квалификации   </w:t>
            </w:r>
            <w:r w:rsidRPr="0084427A"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Федеральный бюджет-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Областной бюджет-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Местный бюджет-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65,0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70,0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A746A6">
        <w:trPr>
          <w:trHeight w:val="5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731E0D">
              <w:rPr>
                <w:lang w:eastAsia="ar-SA"/>
              </w:rPr>
              <w:t>Прочие источники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731E0D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</w:tbl>
    <w:p w:rsidR="0057098B" w:rsidRDefault="0057098B" w:rsidP="0084427A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7098B" w:rsidRPr="00731E0D" w:rsidRDefault="0057098B" w:rsidP="00350AD0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4427A">
        <w:rPr>
          <w:b/>
        </w:rPr>
        <w:t>Перечень мероприятий программы 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>
        <w:rPr>
          <w:b/>
        </w:rPr>
        <w:t>»</w:t>
      </w:r>
    </w:p>
    <w:p w:rsidR="0057098B" w:rsidRPr="0084427A" w:rsidRDefault="0057098B" w:rsidP="0084427A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84427A">
        <w:rPr>
          <w:b/>
        </w:rPr>
        <w:t>и объемы финансирования из местного бюджета</w:t>
      </w:r>
    </w:p>
    <w:p w:rsidR="0057098B" w:rsidRPr="0084427A" w:rsidRDefault="0057098B" w:rsidP="0084427A">
      <w:pPr>
        <w:widowControl w:val="0"/>
        <w:overflowPunct w:val="0"/>
        <w:autoSpaceDE w:val="0"/>
        <w:autoSpaceDN w:val="0"/>
        <w:adjustRightInd w:val="0"/>
      </w:pPr>
    </w:p>
    <w:tbl>
      <w:tblPr>
        <w:tblW w:w="154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7"/>
        <w:gridCol w:w="3656"/>
        <w:gridCol w:w="1818"/>
        <w:gridCol w:w="1260"/>
        <w:gridCol w:w="1080"/>
        <w:gridCol w:w="1080"/>
        <w:gridCol w:w="900"/>
        <w:gridCol w:w="2340"/>
        <w:gridCol w:w="2700"/>
      </w:tblGrid>
      <w:tr w:rsidR="0057098B" w:rsidRPr="0084427A" w:rsidTr="00731E0D">
        <w:tc>
          <w:tcPr>
            <w:tcW w:w="597" w:type="dxa"/>
            <w:vMerge w:val="restart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№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п/п</w:t>
            </w:r>
          </w:p>
        </w:tc>
        <w:tc>
          <w:tcPr>
            <w:tcW w:w="3656" w:type="dxa"/>
            <w:vMerge w:val="restart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Мероприятие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программы</w:t>
            </w:r>
          </w:p>
        </w:tc>
        <w:tc>
          <w:tcPr>
            <w:tcW w:w="1818" w:type="dxa"/>
            <w:vMerge w:val="restart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Срок исполнения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Объем финансирования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(тыс. руб.)</w:t>
            </w:r>
          </w:p>
        </w:tc>
        <w:tc>
          <w:tcPr>
            <w:tcW w:w="2340" w:type="dxa"/>
            <w:vMerge w:val="restart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Исполнители</w:t>
            </w:r>
          </w:p>
        </w:tc>
        <w:tc>
          <w:tcPr>
            <w:tcW w:w="2700" w:type="dxa"/>
            <w:vMerge w:val="restart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Ожидаемый результат</w:t>
            </w:r>
          </w:p>
        </w:tc>
      </w:tr>
      <w:tr w:rsidR="0057098B" w:rsidRPr="0084427A" w:rsidTr="00731E0D">
        <w:tc>
          <w:tcPr>
            <w:tcW w:w="597" w:type="dxa"/>
            <w:vMerge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656" w:type="dxa"/>
            <w:vMerge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  <w:vMerge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Всего за 2014-2016</w:t>
            </w:r>
          </w:p>
        </w:tc>
        <w:tc>
          <w:tcPr>
            <w:tcW w:w="108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2014</w:t>
            </w:r>
          </w:p>
        </w:tc>
        <w:tc>
          <w:tcPr>
            <w:tcW w:w="108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2015</w:t>
            </w:r>
          </w:p>
        </w:tc>
        <w:tc>
          <w:tcPr>
            <w:tcW w:w="9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2016</w:t>
            </w:r>
          </w:p>
        </w:tc>
        <w:tc>
          <w:tcPr>
            <w:tcW w:w="2340" w:type="dxa"/>
            <w:vMerge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vMerge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1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3</w:t>
            </w:r>
          </w:p>
        </w:tc>
        <w:tc>
          <w:tcPr>
            <w:tcW w:w="126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4</w:t>
            </w:r>
          </w:p>
        </w:tc>
        <w:tc>
          <w:tcPr>
            <w:tcW w:w="108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5</w:t>
            </w:r>
          </w:p>
        </w:tc>
        <w:tc>
          <w:tcPr>
            <w:tcW w:w="108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6</w:t>
            </w:r>
          </w:p>
        </w:tc>
        <w:tc>
          <w:tcPr>
            <w:tcW w:w="9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7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8</w:t>
            </w: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9</w:t>
            </w: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1.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Разработка правовых актов по вопросам реформирования муниципальной   службы          </w:t>
            </w:r>
            <w:r w:rsidRPr="0084427A">
              <w:br/>
              <w:t xml:space="preserve">в муниципальном образовании     Красноозерное сельское поселение, внесение      изменений в действующие   правовые акты   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в течение </w:t>
            </w:r>
            <w:r w:rsidRPr="0084427A">
              <w:br/>
              <w:t xml:space="preserve">всего     </w:t>
            </w:r>
            <w:r w:rsidRPr="0084427A">
              <w:br/>
              <w:t>периода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2.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Мероприятия на развитие муниципальной службы: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- повышение  квалификации   </w:t>
            </w:r>
            <w:r w:rsidRPr="0084427A"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126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210,0</w:t>
            </w:r>
          </w:p>
        </w:tc>
        <w:tc>
          <w:tcPr>
            <w:tcW w:w="108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65,0</w:t>
            </w:r>
          </w:p>
        </w:tc>
        <w:tc>
          <w:tcPr>
            <w:tcW w:w="108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70,0</w:t>
            </w:r>
          </w:p>
        </w:tc>
        <w:tc>
          <w:tcPr>
            <w:tcW w:w="9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75,0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Администрация МО Красноозерное сельское поселение</w:t>
            </w: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Повышение образовательного  уровня  и показателей  результативности  служебной  деятельности</w:t>
            </w: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3.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Проведение аттестации   муниципальных  служащих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Повышение  результативности профессиональной  деятельности   муниципальных  служащих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4.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Формирование  кадрового  резерва 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Совершенствование  механизмов  формирования кадрового  резерва</w:t>
            </w: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5.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Проведение  квалификационных экзаменов  у муниципальных служащих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 структурные подразделения администрации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Повышение  результативности профессиональной  деятельности   муниципальных  служащих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6.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Совершенствование системы управления муниципальной службы</w:t>
            </w: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7.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Работа  комиссии по урегулированию  конфликта   интересов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 течение всего периода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D0FE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Кадровая служба администрации </w:t>
            </w: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Внедрение механизмов, обеспечивающих  осуществление  муниципальными служащими  профессиональной  служебной   деятельности  в соответствии  с общими  принципами  служебного поведения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8.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Организация проверки  представленных муниципальными служащими сведений о их доходах, об  имуществе  и обязательствах   имущественного  характера, а также о доходах, об  имуществе  и обязательствах   имущественного  характера членов их семей (супруга (супруги) и несовершеннолетних детей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Ежегодно по  решению  работодателя 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 структурные подразделения администрации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Совершенствование системы управления муниципальной службы</w:t>
            </w:r>
          </w:p>
        </w:tc>
      </w:tr>
      <w:tr w:rsidR="0057098B" w:rsidRPr="0084427A" w:rsidTr="00731E0D">
        <w:tc>
          <w:tcPr>
            <w:tcW w:w="597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9.</w:t>
            </w:r>
          </w:p>
        </w:tc>
        <w:tc>
          <w:tcPr>
            <w:tcW w:w="3656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818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Ежеквартально</w:t>
            </w:r>
          </w:p>
        </w:tc>
        <w:tc>
          <w:tcPr>
            <w:tcW w:w="4320" w:type="dxa"/>
            <w:gridSpan w:val="4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финансирование не требуется</w:t>
            </w:r>
          </w:p>
        </w:tc>
        <w:tc>
          <w:tcPr>
            <w:tcW w:w="234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Аппарат администрации,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структурные подразделения администрации</w:t>
            </w:r>
          </w:p>
        </w:tc>
        <w:tc>
          <w:tcPr>
            <w:tcW w:w="2700" w:type="dxa"/>
          </w:tcPr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Повышение  профессионального   уровня  муниципальных  служащих</w:t>
            </w:r>
          </w:p>
          <w:p w:rsidR="0057098B" w:rsidRPr="0084427A" w:rsidRDefault="0057098B" w:rsidP="0084427A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 xml:space="preserve"> </w:t>
            </w:r>
          </w:p>
        </w:tc>
      </w:tr>
    </w:tbl>
    <w:p w:rsidR="0057098B" w:rsidRPr="0084427A" w:rsidRDefault="0057098B" w:rsidP="0084427A">
      <w:pPr>
        <w:widowControl w:val="0"/>
        <w:overflowPunct w:val="0"/>
        <w:autoSpaceDE w:val="0"/>
        <w:autoSpaceDN w:val="0"/>
        <w:adjustRightInd w:val="0"/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Default="0057098B" w:rsidP="00350AD0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57098B" w:rsidRPr="00350AD0" w:rsidRDefault="0057098B" w:rsidP="00350AD0">
      <w:pPr>
        <w:widowControl w:val="0"/>
        <w:suppressAutoHyphens/>
        <w:autoSpaceDE w:val="0"/>
        <w:jc w:val="right"/>
        <w:rPr>
          <w:lang w:eastAsia="ar-SA"/>
        </w:rPr>
      </w:pPr>
      <w:r w:rsidRPr="00350AD0">
        <w:rPr>
          <w:lang w:eastAsia="ar-SA"/>
        </w:rPr>
        <w:t>Приложение 4</w:t>
      </w:r>
    </w:p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  <w:bookmarkStart w:id="0" w:name="Par488"/>
      <w:bookmarkEnd w:id="0"/>
    </w:p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  <w:r w:rsidRPr="00731E0D">
        <w:rPr>
          <w:lang w:eastAsia="ar-SA"/>
        </w:rPr>
        <w:t xml:space="preserve">Целевые показатели </w:t>
      </w:r>
    </w:p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муниципальной программы</w:t>
      </w:r>
    </w:p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  <w:r w:rsidRPr="0084427A">
        <w:rPr>
          <w:b/>
        </w:rPr>
        <w:t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</w:t>
      </w:r>
      <w:r w:rsidRPr="00731E0D">
        <w:rPr>
          <w:lang w:eastAsia="ar-SA"/>
        </w:rPr>
        <w:t>»</w:t>
      </w:r>
    </w:p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</w:p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15248" w:type="dxa"/>
        <w:tblInd w:w="108" w:type="dxa"/>
        <w:tblLayout w:type="fixed"/>
        <w:tblLook w:val="0000"/>
      </w:tblPr>
      <w:tblGrid>
        <w:gridCol w:w="993"/>
        <w:gridCol w:w="2971"/>
        <w:gridCol w:w="1139"/>
        <w:gridCol w:w="1625"/>
        <w:gridCol w:w="1559"/>
        <w:gridCol w:w="1701"/>
        <w:gridCol w:w="1555"/>
        <w:gridCol w:w="3705"/>
      </w:tblGrid>
      <w:tr w:rsidR="0057098B" w:rsidRPr="00731E0D" w:rsidTr="00047D5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№ строки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Наименование</w:t>
            </w:r>
          </w:p>
          <w:p w:rsidR="0057098B" w:rsidRPr="00731E0D" w:rsidRDefault="0057098B" w:rsidP="00047D5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целевого показателя муниципальной программы/подпрограммы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Ед. изм.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Значения целевых показателей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 xml:space="preserve">Справочно: </w:t>
            </w:r>
          </w:p>
          <w:p w:rsidR="0057098B" w:rsidRPr="00731E0D" w:rsidRDefault="0057098B" w:rsidP="00047D5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 xml:space="preserve">базовое значение </w:t>
            </w:r>
          </w:p>
          <w:p w:rsidR="0057098B" w:rsidRPr="00731E0D" w:rsidRDefault="0057098B" w:rsidP="00047D5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 xml:space="preserve">целевого показателя </w:t>
            </w:r>
          </w:p>
          <w:p w:rsidR="0057098B" w:rsidRPr="00731E0D" w:rsidRDefault="0057098B" w:rsidP="00047D5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(на начало реализации муниципальной программы)</w:t>
            </w:r>
          </w:p>
        </w:tc>
      </w:tr>
      <w:tr w:rsidR="0057098B" w:rsidRPr="00731E0D" w:rsidTr="00047D5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047D5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047D5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98B" w:rsidRPr="00731E0D" w:rsidRDefault="0057098B" w:rsidP="00047D52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По итогам первого года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По итогам второго года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По итогам третьего года реализации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…….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57098B" w:rsidRPr="00731E0D" w:rsidTr="00047D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</w:pPr>
            <w:r w:rsidRPr="0084427A">
              <w:t xml:space="preserve">Рост числа муниципальных   </w:t>
            </w:r>
            <w:r w:rsidRPr="0084427A">
              <w:br/>
              <w:t xml:space="preserve">служащих, прошедших    курсы повышения квалификации за счет средств бюджета муниципального образования.  </w:t>
            </w:r>
          </w:p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</w:pPr>
            <w:r w:rsidRPr="0084427A"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27A">
              <w:t>чел.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</w:pPr>
            <w:r w:rsidRPr="0084427A">
              <w:t xml:space="preserve">        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bookmarkStart w:id="1" w:name="_GoBack"/>
            <w:bookmarkEnd w:id="1"/>
          </w:p>
        </w:tc>
      </w:tr>
      <w:tr w:rsidR="0057098B" w:rsidRPr="00731E0D" w:rsidTr="00047D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4427A">
              <w:t>Проведение своевременной аттестации муниципальных служащих (ка</w:t>
            </w:r>
            <w:r w:rsidRPr="0084427A">
              <w:softHyphen/>
              <w:t>ждый муниципальный служащий должен пройти аттестацию один раз в три года), квалификационного экзамена.</w:t>
            </w:r>
          </w:p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350AD0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D0FE7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57098B" w:rsidRPr="00731E0D" w:rsidTr="00047D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98B" w:rsidRPr="00731E0D" w:rsidRDefault="0057098B" w:rsidP="00047D5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31E0D">
              <w:rPr>
                <w:lang w:eastAsia="ar-SA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4427A">
              <w:t>Увеличение количества должностей муниципальной</w:t>
            </w:r>
            <w:r w:rsidRPr="0084427A">
              <w:br/>
              <w:t>службы, на которые сформирован кадровый резерв.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84427A"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B" w:rsidRPr="0084427A" w:rsidRDefault="0057098B" w:rsidP="00047D5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</w:tbl>
    <w:p w:rsidR="0057098B" w:rsidRPr="00731E0D" w:rsidRDefault="0057098B" w:rsidP="00350AD0">
      <w:pPr>
        <w:widowControl w:val="0"/>
        <w:suppressAutoHyphens/>
        <w:autoSpaceDE w:val="0"/>
        <w:jc w:val="center"/>
        <w:rPr>
          <w:lang w:eastAsia="ar-SA"/>
        </w:rPr>
      </w:pPr>
    </w:p>
    <w:p w:rsidR="0057098B" w:rsidRPr="0084427A" w:rsidRDefault="0057098B" w:rsidP="00350AD0">
      <w:pPr>
        <w:autoSpaceDE w:val="0"/>
        <w:autoSpaceDN w:val="0"/>
      </w:pPr>
    </w:p>
    <w:sectPr w:rsidR="0057098B" w:rsidRPr="0084427A" w:rsidSect="00731E0D">
      <w:pgSz w:w="16834" w:h="11909" w:orient="landscape"/>
      <w:pgMar w:top="1134" w:right="850" w:bottom="899" w:left="993" w:header="720" w:footer="720" w:gutter="0"/>
      <w:cols w:space="403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8B" w:rsidRDefault="0057098B">
      <w:r>
        <w:separator/>
      </w:r>
    </w:p>
  </w:endnote>
  <w:endnote w:type="continuationSeparator" w:id="0">
    <w:p w:rsidR="0057098B" w:rsidRDefault="0057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8B" w:rsidRDefault="0057098B">
      <w:r>
        <w:separator/>
      </w:r>
    </w:p>
  </w:footnote>
  <w:footnote w:type="continuationSeparator" w:id="0">
    <w:p w:rsidR="0057098B" w:rsidRDefault="0057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8B" w:rsidRDefault="0057098B" w:rsidP="00731E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98B" w:rsidRDefault="0057098B" w:rsidP="00731E0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A5043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FF"/>
    <w:rsid w:val="00013C3D"/>
    <w:rsid w:val="000245D5"/>
    <w:rsid w:val="00031BF6"/>
    <w:rsid w:val="00047D52"/>
    <w:rsid w:val="000757A3"/>
    <w:rsid w:val="000A1307"/>
    <w:rsid w:val="00124C12"/>
    <w:rsid w:val="001F78F4"/>
    <w:rsid w:val="0021610A"/>
    <w:rsid w:val="00223E31"/>
    <w:rsid w:val="00226773"/>
    <w:rsid w:val="00251E82"/>
    <w:rsid w:val="00264E53"/>
    <w:rsid w:val="002B5D22"/>
    <w:rsid w:val="002F6791"/>
    <w:rsid w:val="0034063B"/>
    <w:rsid w:val="00350AD0"/>
    <w:rsid w:val="00393C06"/>
    <w:rsid w:val="004A6F97"/>
    <w:rsid w:val="004B23DE"/>
    <w:rsid w:val="004E0FE1"/>
    <w:rsid w:val="0057098B"/>
    <w:rsid w:val="00571AEA"/>
    <w:rsid w:val="005866BD"/>
    <w:rsid w:val="00596E84"/>
    <w:rsid w:val="005C09F3"/>
    <w:rsid w:val="005C11D8"/>
    <w:rsid w:val="005F531C"/>
    <w:rsid w:val="006303D7"/>
    <w:rsid w:val="00652BE1"/>
    <w:rsid w:val="006A1CAF"/>
    <w:rsid w:val="006B0565"/>
    <w:rsid w:val="006B39E8"/>
    <w:rsid w:val="006C783F"/>
    <w:rsid w:val="006D0748"/>
    <w:rsid w:val="00702E80"/>
    <w:rsid w:val="00722EA3"/>
    <w:rsid w:val="00731E0D"/>
    <w:rsid w:val="007A66F0"/>
    <w:rsid w:val="00801FA1"/>
    <w:rsid w:val="0084427A"/>
    <w:rsid w:val="0085281D"/>
    <w:rsid w:val="008627B3"/>
    <w:rsid w:val="008A4D23"/>
    <w:rsid w:val="008A5ABA"/>
    <w:rsid w:val="008D0FE7"/>
    <w:rsid w:val="00900839"/>
    <w:rsid w:val="00916ECE"/>
    <w:rsid w:val="009272B2"/>
    <w:rsid w:val="009A5A41"/>
    <w:rsid w:val="00A02D37"/>
    <w:rsid w:val="00A216B9"/>
    <w:rsid w:val="00A746A6"/>
    <w:rsid w:val="00AF5C77"/>
    <w:rsid w:val="00B21466"/>
    <w:rsid w:val="00B63DC5"/>
    <w:rsid w:val="00B7202C"/>
    <w:rsid w:val="00BC627D"/>
    <w:rsid w:val="00C0017D"/>
    <w:rsid w:val="00C14A7D"/>
    <w:rsid w:val="00C164DA"/>
    <w:rsid w:val="00C61EE1"/>
    <w:rsid w:val="00C95709"/>
    <w:rsid w:val="00CB6305"/>
    <w:rsid w:val="00CF73FF"/>
    <w:rsid w:val="00D51D67"/>
    <w:rsid w:val="00DC546F"/>
    <w:rsid w:val="00DF275B"/>
    <w:rsid w:val="00E06D10"/>
    <w:rsid w:val="00E07568"/>
    <w:rsid w:val="00E35E87"/>
    <w:rsid w:val="00E671A6"/>
    <w:rsid w:val="00E97B7D"/>
    <w:rsid w:val="00EA0CFF"/>
    <w:rsid w:val="00EC6A3B"/>
    <w:rsid w:val="00F8310F"/>
    <w:rsid w:val="00F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0CFF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uiPriority w:val="99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FE1"/>
    <w:rPr>
      <w:sz w:val="24"/>
    </w:rPr>
  </w:style>
  <w:style w:type="character" w:styleId="PageNumber">
    <w:name w:val="page number"/>
    <w:basedOn w:val="DefaultParagraphFont"/>
    <w:uiPriority w:val="99"/>
    <w:rsid w:val="004E0F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81D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6A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3467</Words>
  <Characters>19766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1</dc:creator>
  <cp:keywords/>
  <dc:description/>
  <cp:lastModifiedBy>Victor</cp:lastModifiedBy>
  <cp:revision>2</cp:revision>
  <cp:lastPrinted>2014-10-09T06:31:00Z</cp:lastPrinted>
  <dcterms:created xsi:type="dcterms:W3CDTF">2014-10-20T07:32:00Z</dcterms:created>
  <dcterms:modified xsi:type="dcterms:W3CDTF">2014-10-20T07:32:00Z</dcterms:modified>
</cp:coreProperties>
</file>